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7EE" w:rsidRDefault="00BC3131" w:rsidP="006C07E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-1047115</wp:posOffset>
            </wp:positionH>
            <wp:positionV relativeFrom="paragraph">
              <wp:posOffset>-664210</wp:posOffset>
            </wp:positionV>
            <wp:extent cx="7562850" cy="10395585"/>
            <wp:effectExtent l="19050" t="0" r="0" b="0"/>
            <wp:wrapNone/>
            <wp:docPr id="6" name="Рисунок 6" descr="E:\раб.пр\5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раб.пр\5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395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3131" w:rsidRDefault="00BC3131" w:rsidP="00BC3131">
      <w:pPr>
        <w:pStyle w:val="a4"/>
      </w:pPr>
      <w:r>
        <w:rPr>
          <w:sz w:val="28"/>
          <w:szCs w:val="28"/>
        </w:rPr>
        <w:t xml:space="preserve"> </w:t>
      </w:r>
    </w:p>
    <w:p w:rsidR="00F07AE8" w:rsidRDefault="00F07AE8" w:rsidP="00F07AE8">
      <w:pPr>
        <w:rPr>
          <w:rFonts w:ascii="Times New Roman" w:hAnsi="Times New Roman" w:cs="Times New Roman"/>
        </w:rPr>
      </w:pPr>
    </w:p>
    <w:p w:rsidR="00BC3131" w:rsidRDefault="00BC3131" w:rsidP="00F07AE8">
      <w:pPr>
        <w:rPr>
          <w:rFonts w:ascii="Times New Roman" w:hAnsi="Times New Roman" w:cs="Times New Roman"/>
        </w:rPr>
      </w:pPr>
    </w:p>
    <w:p w:rsidR="00BC3131" w:rsidRDefault="00BC3131" w:rsidP="00F07AE8">
      <w:pPr>
        <w:rPr>
          <w:rFonts w:ascii="Times New Roman" w:hAnsi="Times New Roman" w:cs="Times New Roman"/>
        </w:rPr>
      </w:pPr>
    </w:p>
    <w:p w:rsidR="00BC3131" w:rsidRDefault="00BC3131" w:rsidP="00F07AE8">
      <w:pPr>
        <w:rPr>
          <w:rFonts w:ascii="Times New Roman" w:hAnsi="Times New Roman" w:cs="Times New Roman"/>
        </w:rPr>
      </w:pPr>
    </w:p>
    <w:p w:rsidR="00BC3131" w:rsidRDefault="00BC3131" w:rsidP="00F07AE8">
      <w:pPr>
        <w:rPr>
          <w:rFonts w:ascii="Times New Roman" w:hAnsi="Times New Roman" w:cs="Times New Roman"/>
        </w:rPr>
      </w:pPr>
    </w:p>
    <w:p w:rsidR="00BC3131" w:rsidRDefault="00BC3131" w:rsidP="00BC3131">
      <w:pPr>
        <w:pStyle w:val="a4"/>
      </w:pPr>
    </w:p>
    <w:p w:rsidR="00BC3131" w:rsidRDefault="00BC3131" w:rsidP="00F07AE8">
      <w:pPr>
        <w:rPr>
          <w:rFonts w:ascii="Times New Roman" w:hAnsi="Times New Roman" w:cs="Times New Roman"/>
        </w:rPr>
      </w:pPr>
    </w:p>
    <w:p w:rsidR="00BC3131" w:rsidRDefault="00BC3131" w:rsidP="00F07AE8">
      <w:pPr>
        <w:rPr>
          <w:rFonts w:ascii="Times New Roman" w:hAnsi="Times New Roman" w:cs="Times New Roman"/>
        </w:rPr>
      </w:pPr>
    </w:p>
    <w:p w:rsidR="00BC3131" w:rsidRDefault="00BC3131" w:rsidP="00F07AE8">
      <w:pPr>
        <w:rPr>
          <w:rFonts w:ascii="Times New Roman" w:hAnsi="Times New Roman" w:cs="Times New Roman"/>
        </w:rPr>
      </w:pPr>
    </w:p>
    <w:p w:rsidR="00BC3131" w:rsidRDefault="00BC3131" w:rsidP="00F07AE8">
      <w:pPr>
        <w:rPr>
          <w:rFonts w:ascii="Times New Roman" w:hAnsi="Times New Roman" w:cs="Times New Roman"/>
        </w:rPr>
      </w:pPr>
    </w:p>
    <w:p w:rsidR="00BC3131" w:rsidRDefault="00BC3131" w:rsidP="00F07AE8">
      <w:pPr>
        <w:rPr>
          <w:rFonts w:ascii="Times New Roman" w:hAnsi="Times New Roman" w:cs="Times New Roman"/>
        </w:rPr>
      </w:pPr>
    </w:p>
    <w:p w:rsidR="00BC3131" w:rsidRDefault="00BC3131" w:rsidP="00F07AE8">
      <w:pPr>
        <w:rPr>
          <w:rFonts w:ascii="Times New Roman" w:hAnsi="Times New Roman" w:cs="Times New Roman"/>
        </w:rPr>
      </w:pPr>
    </w:p>
    <w:p w:rsidR="00BC3131" w:rsidRDefault="00BC3131" w:rsidP="00F07AE8">
      <w:pPr>
        <w:rPr>
          <w:rFonts w:ascii="Times New Roman" w:hAnsi="Times New Roman" w:cs="Times New Roman"/>
        </w:rPr>
      </w:pPr>
    </w:p>
    <w:p w:rsidR="00BC3131" w:rsidRDefault="00BC3131" w:rsidP="00F07AE8">
      <w:pPr>
        <w:rPr>
          <w:rFonts w:ascii="Times New Roman" w:hAnsi="Times New Roman" w:cs="Times New Roman"/>
        </w:rPr>
      </w:pPr>
    </w:p>
    <w:p w:rsidR="00BC3131" w:rsidRDefault="00BC3131" w:rsidP="00F07AE8">
      <w:pPr>
        <w:rPr>
          <w:rFonts w:ascii="Times New Roman" w:hAnsi="Times New Roman" w:cs="Times New Roman"/>
        </w:rPr>
      </w:pPr>
    </w:p>
    <w:p w:rsidR="00BC3131" w:rsidRDefault="00BC3131" w:rsidP="00F07AE8">
      <w:pPr>
        <w:rPr>
          <w:rFonts w:ascii="Times New Roman" w:hAnsi="Times New Roman" w:cs="Times New Roman"/>
        </w:rPr>
      </w:pPr>
    </w:p>
    <w:p w:rsidR="00BC3131" w:rsidRDefault="00BC3131" w:rsidP="00F07AE8">
      <w:pPr>
        <w:rPr>
          <w:rFonts w:ascii="Times New Roman" w:hAnsi="Times New Roman" w:cs="Times New Roman"/>
        </w:rPr>
      </w:pPr>
    </w:p>
    <w:p w:rsidR="00BC3131" w:rsidRDefault="00BC3131" w:rsidP="00F07AE8">
      <w:pPr>
        <w:rPr>
          <w:rFonts w:ascii="Times New Roman" w:hAnsi="Times New Roman" w:cs="Times New Roman"/>
        </w:rPr>
      </w:pPr>
    </w:p>
    <w:p w:rsidR="00BC3131" w:rsidRDefault="00BC3131" w:rsidP="00F07AE8">
      <w:pPr>
        <w:rPr>
          <w:rFonts w:ascii="Times New Roman" w:hAnsi="Times New Roman" w:cs="Times New Roman"/>
        </w:rPr>
      </w:pPr>
    </w:p>
    <w:p w:rsidR="00BC3131" w:rsidRDefault="00BC3131" w:rsidP="00F07AE8">
      <w:pPr>
        <w:rPr>
          <w:rFonts w:ascii="Times New Roman" w:hAnsi="Times New Roman" w:cs="Times New Roman"/>
        </w:rPr>
      </w:pPr>
    </w:p>
    <w:p w:rsidR="00BC3131" w:rsidRDefault="00BC3131" w:rsidP="00F07AE8">
      <w:pPr>
        <w:rPr>
          <w:rFonts w:ascii="Times New Roman" w:hAnsi="Times New Roman" w:cs="Times New Roman"/>
        </w:rPr>
      </w:pPr>
    </w:p>
    <w:p w:rsidR="00BC3131" w:rsidRDefault="00BC3131" w:rsidP="00F07AE8">
      <w:pPr>
        <w:rPr>
          <w:rFonts w:ascii="Times New Roman" w:hAnsi="Times New Roman" w:cs="Times New Roman"/>
        </w:rPr>
      </w:pPr>
    </w:p>
    <w:p w:rsidR="00BC3131" w:rsidRDefault="00BC3131" w:rsidP="00F07AE8">
      <w:pPr>
        <w:rPr>
          <w:rFonts w:ascii="Times New Roman" w:hAnsi="Times New Roman" w:cs="Times New Roman"/>
        </w:rPr>
      </w:pPr>
    </w:p>
    <w:p w:rsidR="00BC3131" w:rsidRDefault="00BC3131" w:rsidP="00F07AE8">
      <w:pPr>
        <w:rPr>
          <w:rFonts w:ascii="Times New Roman" w:hAnsi="Times New Roman" w:cs="Times New Roman"/>
        </w:rPr>
      </w:pPr>
    </w:p>
    <w:p w:rsidR="00BC3131" w:rsidRDefault="00BC3131" w:rsidP="00F07AE8">
      <w:pPr>
        <w:rPr>
          <w:rFonts w:ascii="Times New Roman" w:hAnsi="Times New Roman" w:cs="Times New Roman"/>
        </w:rPr>
      </w:pPr>
    </w:p>
    <w:p w:rsidR="00BC3131" w:rsidRDefault="00BC3131" w:rsidP="00F07AE8">
      <w:pPr>
        <w:rPr>
          <w:rFonts w:ascii="Times New Roman" w:hAnsi="Times New Roman" w:cs="Times New Roman"/>
        </w:rPr>
      </w:pPr>
    </w:p>
    <w:p w:rsidR="00BC3131" w:rsidRDefault="00BC3131" w:rsidP="00F07AE8">
      <w:pPr>
        <w:rPr>
          <w:rFonts w:ascii="Times New Roman" w:hAnsi="Times New Roman" w:cs="Times New Roman"/>
        </w:rPr>
      </w:pPr>
    </w:p>
    <w:p w:rsidR="00BC3131" w:rsidRDefault="00BC3131" w:rsidP="00F07AE8">
      <w:pPr>
        <w:rPr>
          <w:rFonts w:ascii="Times New Roman" w:hAnsi="Times New Roman" w:cs="Times New Roman"/>
        </w:rPr>
      </w:pPr>
    </w:p>
    <w:p w:rsidR="006C07EE" w:rsidRPr="00F07AE8" w:rsidRDefault="00F07AE8" w:rsidP="00F07AE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</w:t>
      </w:r>
      <w:r w:rsidR="006C07EE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</w:t>
      </w:r>
      <w:r w:rsidR="006C07EE" w:rsidRPr="00B7724C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5 класс</w:t>
      </w:r>
    </w:p>
    <w:p w:rsidR="006C07EE" w:rsidRPr="00B7724C" w:rsidRDefault="006C07EE" w:rsidP="006C07E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724C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записка.</w:t>
      </w:r>
    </w:p>
    <w:p w:rsidR="006C07EE" w:rsidRPr="00B7724C" w:rsidRDefault="006C07EE" w:rsidP="006C07EE">
      <w:pPr>
        <w:jc w:val="both"/>
        <w:rPr>
          <w:rFonts w:ascii="Times New Roman" w:hAnsi="Times New Roman" w:cs="Times New Roman"/>
          <w:sz w:val="24"/>
          <w:szCs w:val="24"/>
        </w:rPr>
      </w:pPr>
      <w:r w:rsidRPr="00B7724C">
        <w:rPr>
          <w:rFonts w:ascii="Times New Roman" w:hAnsi="Times New Roman" w:cs="Times New Roman"/>
          <w:sz w:val="24"/>
          <w:szCs w:val="24"/>
        </w:rPr>
        <w:t xml:space="preserve">    Изучение музыки и пения в 5 классе направлено на достижение следующих целей:  развитие творческих способностей;  овладение элементарными знаниями музыкальной грамоты; формирование музыкальной культуры школьников. Для достижения данных целей выполняются следующие задачи: Пение:  закрепление певческих навыков и умений на материале, пройденном в 4 классе, а так же на новом материале;  развитие умения отчѐтливого произнесения текста в быстром темпе исполняемого произведения;  развитие умения выполнять требования художественного исполнения при пении хором: ритмический рисунок, интонационный строй, ансамблевая слаженность, динамические оттенки. Определение жанра, характерных особенностей песен, закрепление интереса к музыке различного характера, желания высказываться о ней,  снятие эмоционального напряжения, связанного с условиями обучения и проживания;  закрепление о представлении состава и звучания оркестра народных инструментов (домра, мандолина, баян, свирель, гармонь, трещотка, деревянные ложки, бас-балалайка и др.) </w:t>
      </w:r>
    </w:p>
    <w:p w:rsidR="006C07EE" w:rsidRPr="00B7724C" w:rsidRDefault="006C07EE" w:rsidP="006C07EE">
      <w:pPr>
        <w:rPr>
          <w:rFonts w:ascii="Times New Roman" w:hAnsi="Times New Roman" w:cs="Times New Roman"/>
          <w:sz w:val="24"/>
          <w:szCs w:val="24"/>
        </w:rPr>
      </w:pPr>
      <w:r w:rsidRPr="00B7724C">
        <w:rPr>
          <w:rFonts w:ascii="Times New Roman" w:hAnsi="Times New Roman" w:cs="Times New Roman"/>
          <w:sz w:val="24"/>
          <w:szCs w:val="24"/>
        </w:rPr>
        <w:t xml:space="preserve">Требования к уровню подготовки учащихся 5 класса.  </w:t>
      </w:r>
    </w:p>
    <w:p w:rsidR="006C07EE" w:rsidRPr="00B7724C" w:rsidRDefault="006C07EE" w:rsidP="006C07EE">
      <w:pPr>
        <w:shd w:val="clear" w:color="auto" w:fill="FFFFFF"/>
        <w:tabs>
          <w:tab w:val="left" w:pos="6278"/>
        </w:tabs>
        <w:spacing w:before="24" w:line="230" w:lineRule="exact"/>
        <w:ind w:left="34"/>
        <w:rPr>
          <w:rFonts w:ascii="Times New Roman" w:hAnsi="Times New Roman" w:cs="Times New Roman"/>
          <w:sz w:val="24"/>
          <w:szCs w:val="24"/>
        </w:rPr>
      </w:pPr>
      <w:r w:rsidRPr="00B7724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Основные требования к знаниям и умениям учащихся</w:t>
      </w:r>
      <w:r w:rsidRPr="00B7724C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B7724C">
        <w:rPr>
          <w:rFonts w:ascii="Times New Roman" w:hAnsi="Times New Roman" w:cs="Times New Roman"/>
          <w:b/>
          <w:bCs/>
          <w:i/>
          <w:iCs/>
          <w:color w:val="000000"/>
          <w:spacing w:val="1"/>
          <w:w w:val="90"/>
          <w:sz w:val="24"/>
          <w:szCs w:val="24"/>
        </w:rPr>
        <w:t>Учащиеся должны знать:</w:t>
      </w:r>
      <w:r w:rsidRPr="00B7724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ab/>
      </w:r>
    </w:p>
    <w:p w:rsidR="006C07EE" w:rsidRPr="00B7724C" w:rsidRDefault="006C07EE" w:rsidP="006C07EE">
      <w:pPr>
        <w:shd w:val="clear" w:color="auto" w:fill="FFFFFF"/>
        <w:spacing w:line="230" w:lineRule="exact"/>
        <w:ind w:left="355"/>
        <w:jc w:val="both"/>
        <w:rPr>
          <w:rFonts w:ascii="Times New Roman" w:hAnsi="Times New Roman" w:cs="Times New Roman"/>
          <w:sz w:val="24"/>
          <w:szCs w:val="24"/>
        </w:rPr>
      </w:pPr>
      <w:r w:rsidRPr="00B7724C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роль музыки в жизни, трудовой деятельности и отдыхе людей;</w:t>
      </w:r>
    </w:p>
    <w:p w:rsidR="006C07EE" w:rsidRPr="00B7724C" w:rsidRDefault="006C07EE" w:rsidP="006C07EE">
      <w:pPr>
        <w:shd w:val="clear" w:color="auto" w:fill="FFFFFF"/>
        <w:spacing w:line="230" w:lineRule="exact"/>
        <w:ind w:left="355"/>
        <w:jc w:val="both"/>
        <w:rPr>
          <w:rFonts w:ascii="Times New Roman" w:hAnsi="Times New Roman" w:cs="Times New Roman"/>
          <w:sz w:val="24"/>
          <w:szCs w:val="24"/>
        </w:rPr>
      </w:pPr>
      <w:r w:rsidRPr="00B7724C">
        <w:rPr>
          <w:rFonts w:ascii="Times New Roman" w:hAnsi="Times New Roman" w:cs="Times New Roman"/>
          <w:color w:val="000000"/>
          <w:spacing w:val="2"/>
          <w:w w:val="101"/>
          <w:sz w:val="24"/>
          <w:szCs w:val="24"/>
        </w:rPr>
        <w:t>размеры музыкальных произведений (2/4, 3/4, 4/4);</w:t>
      </w:r>
    </w:p>
    <w:p w:rsidR="006C07EE" w:rsidRPr="00B7724C" w:rsidRDefault="006C07EE" w:rsidP="006C07EE">
      <w:pPr>
        <w:shd w:val="clear" w:color="auto" w:fill="FFFFFF"/>
        <w:spacing w:line="230" w:lineRule="exact"/>
        <w:ind w:left="365"/>
        <w:jc w:val="both"/>
        <w:rPr>
          <w:rFonts w:ascii="Times New Roman" w:hAnsi="Times New Roman" w:cs="Times New Roman"/>
          <w:sz w:val="24"/>
          <w:szCs w:val="24"/>
        </w:rPr>
      </w:pPr>
      <w:r w:rsidRPr="00B7724C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паузы (долгие, короткие);</w:t>
      </w:r>
    </w:p>
    <w:p w:rsidR="006C07EE" w:rsidRPr="00B7724C" w:rsidRDefault="006C07EE" w:rsidP="006C07EE">
      <w:pPr>
        <w:shd w:val="clear" w:color="auto" w:fill="FFFFFF"/>
        <w:spacing w:line="230" w:lineRule="exact"/>
        <w:ind w:left="14" w:right="19" w:firstLine="35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7724C">
        <w:rPr>
          <w:rFonts w:ascii="Times New Roman" w:hAnsi="Times New Roman" w:cs="Times New Roman"/>
          <w:color w:val="000000"/>
          <w:spacing w:val="-4"/>
          <w:w w:val="101"/>
          <w:sz w:val="24"/>
          <w:szCs w:val="24"/>
        </w:rPr>
        <w:t>народные музыкальные инструменты и их звучание (домра, ман</w:t>
      </w:r>
      <w:r w:rsidRPr="00B7724C">
        <w:rPr>
          <w:rFonts w:ascii="Times New Roman" w:hAnsi="Times New Roman" w:cs="Times New Roman"/>
          <w:color w:val="000000"/>
          <w:spacing w:val="-4"/>
          <w:w w:val="101"/>
          <w:sz w:val="24"/>
          <w:szCs w:val="24"/>
        </w:rPr>
        <w:softHyphen/>
      </w:r>
      <w:r w:rsidRPr="00B7724C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долина, баян, гусли, свирель, гармонь, трещотка, деревянные лож</w:t>
      </w:r>
      <w:r w:rsidRPr="00B7724C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softHyphen/>
      </w:r>
      <w:r w:rsidRPr="00B7724C">
        <w:rPr>
          <w:rFonts w:ascii="Times New Roman" w:hAnsi="Times New Roman" w:cs="Times New Roman"/>
          <w:color w:val="000000"/>
          <w:w w:val="101"/>
          <w:sz w:val="24"/>
          <w:szCs w:val="24"/>
        </w:rPr>
        <w:t>ки, бас-балалайка).</w:t>
      </w:r>
      <w:proofErr w:type="gramEnd"/>
    </w:p>
    <w:p w:rsidR="006C07EE" w:rsidRPr="00B7724C" w:rsidRDefault="006C07EE" w:rsidP="006C07EE">
      <w:pPr>
        <w:shd w:val="clear" w:color="auto" w:fill="FFFFFF"/>
        <w:spacing w:line="230" w:lineRule="exact"/>
        <w:ind w:left="24"/>
        <w:jc w:val="both"/>
        <w:rPr>
          <w:rFonts w:ascii="Times New Roman" w:hAnsi="Times New Roman" w:cs="Times New Roman"/>
          <w:sz w:val="24"/>
          <w:szCs w:val="24"/>
        </w:rPr>
      </w:pPr>
      <w:r w:rsidRPr="00B7724C">
        <w:rPr>
          <w:rFonts w:ascii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Учащиеся должны уметь:</w:t>
      </w:r>
    </w:p>
    <w:p w:rsidR="006C07EE" w:rsidRPr="00B7724C" w:rsidRDefault="006C07EE" w:rsidP="006C07EE">
      <w:pPr>
        <w:shd w:val="clear" w:color="auto" w:fill="FFFFFF"/>
        <w:spacing w:line="230" w:lineRule="exact"/>
        <w:ind w:left="350"/>
        <w:jc w:val="both"/>
        <w:rPr>
          <w:rFonts w:ascii="Times New Roman" w:hAnsi="Times New Roman" w:cs="Times New Roman"/>
          <w:sz w:val="24"/>
          <w:szCs w:val="24"/>
        </w:rPr>
      </w:pPr>
      <w:r w:rsidRPr="00B7724C">
        <w:rPr>
          <w:rFonts w:ascii="Times New Roman" w:hAnsi="Times New Roman" w:cs="Times New Roman"/>
          <w:color w:val="000000"/>
          <w:spacing w:val="1"/>
          <w:sz w:val="24"/>
          <w:szCs w:val="24"/>
        </w:rPr>
        <w:t>самостоятельно начинать пение после вступления;</w:t>
      </w:r>
    </w:p>
    <w:p w:rsidR="006C07EE" w:rsidRPr="00B7724C" w:rsidRDefault="006C07EE" w:rsidP="006C07EE">
      <w:pPr>
        <w:shd w:val="clear" w:color="auto" w:fill="FFFFFF"/>
        <w:spacing w:line="230" w:lineRule="exact"/>
        <w:ind w:left="5" w:right="614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B7724C">
        <w:rPr>
          <w:rFonts w:ascii="Times New Roman" w:hAnsi="Times New Roman" w:cs="Times New Roman"/>
          <w:color w:val="000000"/>
          <w:spacing w:val="-4"/>
          <w:sz w:val="24"/>
          <w:szCs w:val="24"/>
        </w:rPr>
        <w:t>осмысленно и эмоционально исполнять песни ровным свобод</w:t>
      </w:r>
      <w:r w:rsidRPr="00B7724C"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</w:r>
      <w:r w:rsidRPr="00B7724C">
        <w:rPr>
          <w:rFonts w:ascii="Times New Roman" w:hAnsi="Times New Roman" w:cs="Times New Roman"/>
          <w:color w:val="000000"/>
          <w:spacing w:val="-5"/>
          <w:sz w:val="24"/>
          <w:szCs w:val="24"/>
        </w:rPr>
        <w:t>ным звуком на всем диапазоне;</w:t>
      </w:r>
    </w:p>
    <w:p w:rsidR="006C07EE" w:rsidRPr="00B7724C" w:rsidRDefault="006C07EE" w:rsidP="006C07EE">
      <w:pPr>
        <w:shd w:val="clear" w:color="auto" w:fill="FFFFFF"/>
        <w:spacing w:line="230" w:lineRule="exact"/>
        <w:ind w:left="350"/>
        <w:jc w:val="both"/>
        <w:rPr>
          <w:rFonts w:ascii="Times New Roman" w:hAnsi="Times New Roman" w:cs="Times New Roman"/>
          <w:sz w:val="24"/>
          <w:szCs w:val="24"/>
        </w:rPr>
      </w:pPr>
      <w:r w:rsidRPr="00B7724C">
        <w:rPr>
          <w:rFonts w:ascii="Times New Roman" w:hAnsi="Times New Roman" w:cs="Times New Roman"/>
          <w:color w:val="000000"/>
          <w:spacing w:val="-4"/>
          <w:sz w:val="24"/>
          <w:szCs w:val="24"/>
        </w:rPr>
        <w:t>контролировать слухом пение окружающих;</w:t>
      </w:r>
    </w:p>
    <w:p w:rsidR="006C07EE" w:rsidRPr="00B7724C" w:rsidRDefault="006C07EE" w:rsidP="006C07EE">
      <w:pPr>
        <w:shd w:val="clear" w:color="auto" w:fill="FFFFFF"/>
        <w:spacing w:before="5" w:line="230" w:lineRule="exact"/>
        <w:ind w:left="5" w:right="614" w:firstLine="341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B7724C">
        <w:rPr>
          <w:rFonts w:ascii="Times New Roman" w:hAnsi="Times New Roman" w:cs="Times New Roman"/>
          <w:color w:val="000000"/>
          <w:spacing w:val="-5"/>
          <w:sz w:val="24"/>
          <w:szCs w:val="24"/>
        </w:rPr>
        <w:t>применять полученные навыки при художественном исполне</w:t>
      </w:r>
      <w:r w:rsidRPr="00B7724C"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</w:r>
      <w:r w:rsidRPr="00B7724C">
        <w:rPr>
          <w:rFonts w:ascii="Times New Roman" w:hAnsi="Times New Roman" w:cs="Times New Roman"/>
          <w:color w:val="000000"/>
          <w:spacing w:val="-3"/>
          <w:sz w:val="24"/>
          <w:szCs w:val="24"/>
        </w:rPr>
        <w:t>нии музыкальных произведений.</w:t>
      </w:r>
    </w:p>
    <w:p w:rsidR="006C07EE" w:rsidRPr="00B7724C" w:rsidRDefault="006C07EE" w:rsidP="006C07EE">
      <w:pPr>
        <w:pStyle w:val="a4"/>
        <w:shd w:val="clear" w:color="auto" w:fill="FFFFFF"/>
        <w:spacing w:before="0" w:beforeAutospacing="0" w:after="0" w:afterAutospacing="0" w:line="231" w:lineRule="atLeast"/>
        <w:textAlignment w:val="baseline"/>
        <w:rPr>
          <w:bdr w:val="none" w:sz="0" w:space="0" w:color="auto" w:frame="1"/>
        </w:rPr>
      </w:pPr>
      <w:r w:rsidRPr="00B7724C">
        <w:rPr>
          <w:bdr w:val="none" w:sz="0" w:space="0" w:color="auto" w:frame="1"/>
        </w:rPr>
        <w:t>В зависимости от использования  различных видов  музыкальной и художественной деятельности, наличия темы, используются следующие</w:t>
      </w:r>
      <w:r w:rsidRPr="00B7724C">
        <w:rPr>
          <w:rStyle w:val="apple-converted-space"/>
          <w:bdr w:val="none" w:sz="0" w:space="0" w:color="auto" w:frame="1"/>
        </w:rPr>
        <w:t> </w:t>
      </w:r>
      <w:r w:rsidRPr="00B7724C">
        <w:rPr>
          <w:rStyle w:val="a5"/>
          <w:bdr w:val="none" w:sz="0" w:space="0" w:color="auto" w:frame="1"/>
        </w:rPr>
        <w:t>типы уроков:</w:t>
      </w:r>
    </w:p>
    <w:p w:rsidR="006C07EE" w:rsidRPr="00B7724C" w:rsidRDefault="006C07EE" w:rsidP="006C07EE">
      <w:pPr>
        <w:pStyle w:val="a4"/>
        <w:shd w:val="clear" w:color="auto" w:fill="FFFFFF"/>
        <w:spacing w:before="0" w:beforeAutospacing="0" w:after="0" w:afterAutospacing="0" w:line="231" w:lineRule="atLeast"/>
        <w:ind w:left="720"/>
        <w:textAlignment w:val="baseline"/>
      </w:pPr>
      <w:r w:rsidRPr="00B7724C">
        <w:rPr>
          <w:bdr w:val="none" w:sz="0" w:space="0" w:color="auto" w:frame="1"/>
        </w:rPr>
        <w:t>● вводный урок;</w:t>
      </w:r>
    </w:p>
    <w:p w:rsidR="006C07EE" w:rsidRPr="00B7724C" w:rsidRDefault="006C07EE" w:rsidP="006C07EE">
      <w:pPr>
        <w:pStyle w:val="a4"/>
        <w:shd w:val="clear" w:color="auto" w:fill="FFFFFF"/>
        <w:spacing w:before="0" w:beforeAutospacing="0" w:after="0" w:afterAutospacing="0" w:line="231" w:lineRule="atLeast"/>
        <w:ind w:left="720"/>
        <w:textAlignment w:val="baseline"/>
      </w:pPr>
      <w:r w:rsidRPr="00B7724C">
        <w:rPr>
          <w:bdr w:val="none" w:sz="0" w:space="0" w:color="auto" w:frame="1"/>
        </w:rPr>
        <w:t>● урок формирования новых знаний;</w:t>
      </w:r>
    </w:p>
    <w:p w:rsidR="006C07EE" w:rsidRPr="00B7724C" w:rsidRDefault="006C07EE" w:rsidP="006C07EE">
      <w:pPr>
        <w:pStyle w:val="a4"/>
        <w:shd w:val="clear" w:color="auto" w:fill="FFFFFF"/>
        <w:spacing w:before="0" w:beforeAutospacing="0" w:after="0" w:afterAutospacing="0" w:line="231" w:lineRule="atLeast"/>
        <w:ind w:left="720"/>
        <w:textAlignment w:val="baseline"/>
      </w:pPr>
      <w:r w:rsidRPr="00B7724C">
        <w:rPr>
          <w:bdr w:val="none" w:sz="0" w:space="0" w:color="auto" w:frame="1"/>
        </w:rPr>
        <w:t>● обобщающий;</w:t>
      </w:r>
    </w:p>
    <w:p w:rsidR="006C07EE" w:rsidRPr="00B7724C" w:rsidRDefault="006C07EE" w:rsidP="006C07EE">
      <w:pPr>
        <w:pStyle w:val="a4"/>
        <w:shd w:val="clear" w:color="auto" w:fill="FFFFFF"/>
        <w:spacing w:before="0" w:beforeAutospacing="0" w:after="0" w:afterAutospacing="0" w:line="231" w:lineRule="atLeast"/>
        <w:ind w:left="720"/>
        <w:textAlignment w:val="baseline"/>
      </w:pPr>
      <w:r w:rsidRPr="00B7724C">
        <w:rPr>
          <w:bdr w:val="none" w:sz="0" w:space="0" w:color="auto" w:frame="1"/>
        </w:rPr>
        <w:t>● контрольный урок;</w:t>
      </w:r>
    </w:p>
    <w:p w:rsidR="006C07EE" w:rsidRPr="00B7724C" w:rsidRDefault="006C07EE" w:rsidP="006C07EE">
      <w:pPr>
        <w:pStyle w:val="a4"/>
        <w:shd w:val="clear" w:color="auto" w:fill="FFFFFF"/>
        <w:spacing w:before="0" w:beforeAutospacing="0" w:after="0" w:afterAutospacing="0" w:line="231" w:lineRule="atLeast"/>
        <w:ind w:left="720"/>
        <w:textAlignment w:val="baseline"/>
      </w:pPr>
      <w:r w:rsidRPr="00B7724C">
        <w:rPr>
          <w:bdr w:val="none" w:sz="0" w:space="0" w:color="auto" w:frame="1"/>
        </w:rPr>
        <w:t>● урок формирования и закрепления умений и навыков;</w:t>
      </w:r>
    </w:p>
    <w:p w:rsidR="006C07EE" w:rsidRPr="00B7724C" w:rsidRDefault="006C07EE" w:rsidP="006C07EE">
      <w:pPr>
        <w:pStyle w:val="a4"/>
        <w:shd w:val="clear" w:color="auto" w:fill="FFFFFF"/>
        <w:spacing w:before="0" w:beforeAutospacing="0" w:after="0" w:afterAutospacing="0" w:line="231" w:lineRule="atLeast"/>
        <w:ind w:left="720"/>
        <w:textAlignment w:val="baseline"/>
      </w:pPr>
      <w:r w:rsidRPr="00B7724C">
        <w:rPr>
          <w:bdr w:val="none" w:sz="0" w:space="0" w:color="auto" w:frame="1"/>
        </w:rPr>
        <w:t>● комбинированные;</w:t>
      </w:r>
    </w:p>
    <w:p w:rsidR="006C07EE" w:rsidRPr="00B7724C" w:rsidRDefault="006C07EE" w:rsidP="006C07EE">
      <w:pPr>
        <w:pStyle w:val="a4"/>
        <w:shd w:val="clear" w:color="auto" w:fill="FFFFFF"/>
        <w:spacing w:before="0" w:beforeAutospacing="0" w:after="0" w:afterAutospacing="0" w:line="231" w:lineRule="atLeast"/>
        <w:ind w:left="720"/>
        <w:textAlignment w:val="baseline"/>
      </w:pPr>
      <w:r w:rsidRPr="00B7724C">
        <w:rPr>
          <w:bdr w:val="none" w:sz="0" w:space="0" w:color="auto" w:frame="1"/>
        </w:rPr>
        <w:t>● интегрированный урок (слушание музыки + сольфеджио; слушание музыки + хор);</w:t>
      </w:r>
    </w:p>
    <w:p w:rsidR="006C07EE" w:rsidRPr="00B7724C" w:rsidRDefault="006C07EE" w:rsidP="006C07EE">
      <w:pPr>
        <w:pStyle w:val="a4"/>
        <w:shd w:val="clear" w:color="auto" w:fill="FFFFFF"/>
        <w:spacing w:before="0" w:beforeAutospacing="0" w:after="0" w:afterAutospacing="0" w:line="231" w:lineRule="atLeast"/>
        <w:ind w:left="720"/>
        <w:textAlignment w:val="baseline"/>
      </w:pPr>
      <w:r w:rsidRPr="00B7724C">
        <w:rPr>
          <w:bdr w:val="none" w:sz="0" w:space="0" w:color="auto" w:frame="1"/>
        </w:rPr>
        <w:lastRenderedPageBreak/>
        <w:t>● урок – сказка  (может иметь различные формы: прослушивание, обсуждение, и некоторая доля театральности на уроке – ролевые задания);</w:t>
      </w:r>
    </w:p>
    <w:p w:rsidR="006C07EE" w:rsidRPr="00B7724C" w:rsidRDefault="006C07EE" w:rsidP="006C07EE">
      <w:pPr>
        <w:pStyle w:val="a4"/>
        <w:shd w:val="clear" w:color="auto" w:fill="FFFFFF"/>
        <w:spacing w:before="0" w:beforeAutospacing="0" w:after="0" w:afterAutospacing="0" w:line="231" w:lineRule="atLeast"/>
        <w:ind w:left="720"/>
        <w:textAlignment w:val="baseline"/>
      </w:pPr>
      <w:r w:rsidRPr="00B7724C">
        <w:rPr>
          <w:bdr w:val="none" w:sz="0" w:space="0" w:color="auto" w:frame="1"/>
        </w:rPr>
        <w:t>● комплексный урок (включающий материал из разных областей искусства, не только музыкального);</w:t>
      </w:r>
    </w:p>
    <w:p w:rsidR="006C07EE" w:rsidRPr="00B7724C" w:rsidRDefault="006C07EE" w:rsidP="006C07EE">
      <w:pPr>
        <w:pStyle w:val="a4"/>
        <w:shd w:val="clear" w:color="auto" w:fill="FFFFFF"/>
        <w:spacing w:before="0" w:beforeAutospacing="0" w:after="0" w:afterAutospacing="0" w:line="231" w:lineRule="atLeast"/>
        <w:ind w:left="720"/>
        <w:textAlignment w:val="baseline"/>
      </w:pPr>
      <w:r w:rsidRPr="00B7724C">
        <w:rPr>
          <w:bdr w:val="none" w:sz="0" w:space="0" w:color="auto" w:frame="1"/>
        </w:rPr>
        <w:t>● открытые уроки;</w:t>
      </w:r>
    </w:p>
    <w:p w:rsidR="006C07EE" w:rsidRPr="00B7724C" w:rsidRDefault="006C07EE" w:rsidP="006C07EE">
      <w:pPr>
        <w:pStyle w:val="a4"/>
        <w:shd w:val="clear" w:color="auto" w:fill="FFFFFF"/>
        <w:spacing w:before="0" w:beforeAutospacing="0" w:after="0" w:afterAutospacing="0" w:line="231" w:lineRule="atLeast"/>
        <w:ind w:left="720"/>
        <w:textAlignment w:val="baseline"/>
      </w:pPr>
      <w:r w:rsidRPr="00B7724C">
        <w:rPr>
          <w:bdr w:val="none" w:sz="0" w:space="0" w:color="auto" w:frame="1"/>
        </w:rPr>
        <w:t>● урок – путешествие в прошлое, настоящее и будущее;</w:t>
      </w:r>
    </w:p>
    <w:p w:rsidR="006C07EE" w:rsidRPr="00B7724C" w:rsidRDefault="006C07EE" w:rsidP="006C07EE">
      <w:pPr>
        <w:pStyle w:val="a4"/>
        <w:shd w:val="clear" w:color="auto" w:fill="FFFFFF"/>
        <w:spacing w:before="0" w:beforeAutospacing="0" w:after="0" w:afterAutospacing="0" w:line="231" w:lineRule="atLeast"/>
        <w:ind w:left="720"/>
        <w:textAlignment w:val="baseline"/>
      </w:pPr>
      <w:r w:rsidRPr="00B7724C">
        <w:rPr>
          <w:bdr w:val="none" w:sz="0" w:space="0" w:color="auto" w:frame="1"/>
        </w:rPr>
        <w:t>● урок – состязание;</w:t>
      </w:r>
    </w:p>
    <w:p w:rsidR="006C07EE" w:rsidRPr="00B7724C" w:rsidRDefault="006C07EE" w:rsidP="006C07EE">
      <w:pPr>
        <w:pStyle w:val="a3"/>
        <w:shd w:val="clear" w:color="auto" w:fill="FFFFFF"/>
        <w:spacing w:after="0" w:line="235" w:lineRule="atLeast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B7724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● урок – игра (конкурсы, викторины, познавательные игры по слушанию музыки).</w:t>
      </w:r>
    </w:p>
    <w:p w:rsidR="006C07EE" w:rsidRPr="00B7724C" w:rsidRDefault="006C07EE" w:rsidP="006C07EE">
      <w:pPr>
        <w:shd w:val="clear" w:color="auto" w:fill="FFFFFF"/>
        <w:spacing w:before="5" w:line="230" w:lineRule="exact"/>
        <w:ind w:right="614"/>
        <w:jc w:val="both"/>
        <w:rPr>
          <w:rFonts w:ascii="Times New Roman" w:hAnsi="Times New Roman" w:cs="Times New Roman"/>
          <w:sz w:val="24"/>
          <w:szCs w:val="24"/>
        </w:rPr>
      </w:pPr>
    </w:p>
    <w:p w:rsidR="006C07EE" w:rsidRPr="00B7724C" w:rsidRDefault="006C07EE" w:rsidP="006C07EE">
      <w:pPr>
        <w:jc w:val="both"/>
        <w:rPr>
          <w:rFonts w:ascii="Times New Roman" w:hAnsi="Times New Roman" w:cs="Times New Roman"/>
          <w:sz w:val="24"/>
          <w:szCs w:val="24"/>
        </w:rPr>
      </w:pPr>
      <w:r w:rsidRPr="00B7724C">
        <w:rPr>
          <w:rFonts w:ascii="Times New Roman" w:hAnsi="Times New Roman" w:cs="Times New Roman"/>
          <w:sz w:val="24"/>
          <w:szCs w:val="24"/>
        </w:rPr>
        <w:t>Занятия по музыке в пятом классе проходят 1 раз в неделю, всего 34 часа, в том числе:</w:t>
      </w:r>
    </w:p>
    <w:p w:rsidR="006C07EE" w:rsidRPr="00B7724C" w:rsidRDefault="006C07EE" w:rsidP="006C07EE">
      <w:pPr>
        <w:jc w:val="both"/>
        <w:rPr>
          <w:rFonts w:ascii="Times New Roman" w:hAnsi="Times New Roman" w:cs="Times New Roman"/>
          <w:sz w:val="24"/>
          <w:szCs w:val="24"/>
        </w:rPr>
      </w:pPr>
      <w:r w:rsidRPr="00B7724C">
        <w:rPr>
          <w:rFonts w:ascii="Times New Roman" w:hAnsi="Times New Roman" w:cs="Times New Roman"/>
          <w:sz w:val="24"/>
          <w:szCs w:val="24"/>
        </w:rPr>
        <w:t>1 четверть – 8 часов</w:t>
      </w:r>
    </w:p>
    <w:p w:rsidR="006C07EE" w:rsidRPr="00B7724C" w:rsidRDefault="006C07EE" w:rsidP="006C07EE">
      <w:pPr>
        <w:jc w:val="both"/>
        <w:rPr>
          <w:rFonts w:ascii="Times New Roman" w:hAnsi="Times New Roman" w:cs="Times New Roman"/>
          <w:sz w:val="24"/>
          <w:szCs w:val="24"/>
        </w:rPr>
      </w:pPr>
      <w:r w:rsidRPr="00B7724C">
        <w:rPr>
          <w:rFonts w:ascii="Times New Roman" w:hAnsi="Times New Roman" w:cs="Times New Roman"/>
          <w:sz w:val="24"/>
          <w:szCs w:val="24"/>
        </w:rPr>
        <w:t xml:space="preserve"> 2 четверть – 8 часов</w:t>
      </w:r>
    </w:p>
    <w:p w:rsidR="006C07EE" w:rsidRPr="00B7724C" w:rsidRDefault="006C07EE" w:rsidP="006C07EE">
      <w:pPr>
        <w:jc w:val="both"/>
        <w:rPr>
          <w:rFonts w:ascii="Times New Roman" w:hAnsi="Times New Roman" w:cs="Times New Roman"/>
          <w:sz w:val="24"/>
          <w:szCs w:val="24"/>
        </w:rPr>
      </w:pPr>
      <w:r w:rsidRPr="00B7724C">
        <w:rPr>
          <w:rFonts w:ascii="Times New Roman" w:hAnsi="Times New Roman" w:cs="Times New Roman"/>
          <w:sz w:val="24"/>
          <w:szCs w:val="24"/>
        </w:rPr>
        <w:t xml:space="preserve"> 3 четверть – 10 часов</w:t>
      </w:r>
    </w:p>
    <w:p w:rsidR="006C07EE" w:rsidRPr="00B7724C" w:rsidRDefault="006C07EE" w:rsidP="006C07E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724C">
        <w:rPr>
          <w:rFonts w:ascii="Times New Roman" w:hAnsi="Times New Roman" w:cs="Times New Roman"/>
          <w:sz w:val="24"/>
          <w:szCs w:val="24"/>
        </w:rPr>
        <w:t xml:space="preserve"> 4 четверть – 8 часов</w:t>
      </w:r>
      <w:r w:rsidRPr="00B772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6C07EE" w:rsidRPr="00B7724C" w:rsidRDefault="006C07EE" w:rsidP="006C07EE">
      <w:pPr>
        <w:jc w:val="both"/>
        <w:rPr>
          <w:rFonts w:ascii="Times New Roman" w:hAnsi="Times New Roman" w:cs="Times New Roman"/>
          <w:sz w:val="24"/>
          <w:szCs w:val="24"/>
        </w:rPr>
      </w:pPr>
      <w:r w:rsidRPr="00B7724C">
        <w:rPr>
          <w:rFonts w:ascii="Times New Roman" w:hAnsi="Times New Roman" w:cs="Times New Roman"/>
          <w:sz w:val="24"/>
          <w:szCs w:val="24"/>
        </w:rPr>
        <w:t>певческий диапазон с</w:t>
      </w:r>
      <w:proofErr w:type="gramStart"/>
      <w:r w:rsidRPr="00B7724C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B7724C">
        <w:rPr>
          <w:rFonts w:ascii="Times New Roman" w:hAnsi="Times New Roman" w:cs="Times New Roman"/>
          <w:sz w:val="24"/>
          <w:szCs w:val="24"/>
        </w:rPr>
        <w:t xml:space="preserve"> ре2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24"/>
        <w:gridCol w:w="896"/>
        <w:gridCol w:w="2279"/>
        <w:gridCol w:w="879"/>
        <w:gridCol w:w="785"/>
        <w:gridCol w:w="3914"/>
      </w:tblGrid>
      <w:tr w:rsidR="006C07EE" w:rsidRPr="00B7724C" w:rsidTr="003155BF">
        <w:tc>
          <w:tcPr>
            <w:tcW w:w="1101" w:type="dxa"/>
          </w:tcPr>
          <w:p w:rsidR="006C07EE" w:rsidRPr="00B7724C" w:rsidRDefault="006C07EE" w:rsidP="00315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урока</w:t>
            </w:r>
          </w:p>
        </w:tc>
        <w:tc>
          <w:tcPr>
            <w:tcW w:w="1134" w:type="dxa"/>
          </w:tcPr>
          <w:p w:rsidR="006C07EE" w:rsidRPr="00B7724C" w:rsidRDefault="006C07EE" w:rsidP="00315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темы</w:t>
            </w:r>
          </w:p>
        </w:tc>
        <w:tc>
          <w:tcPr>
            <w:tcW w:w="3685" w:type="dxa"/>
          </w:tcPr>
          <w:p w:rsidR="006C07EE" w:rsidRPr="00B7724C" w:rsidRDefault="006C07EE" w:rsidP="00315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995" w:type="dxa"/>
          </w:tcPr>
          <w:p w:rsidR="006C07EE" w:rsidRPr="00B7724C" w:rsidRDefault="006C07EE" w:rsidP="00315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</w:t>
            </w:r>
            <w:proofErr w:type="gramStart"/>
            <w:r w:rsidRPr="00B772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proofErr w:type="gramEnd"/>
            <w:r w:rsidRPr="00B772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B772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</w:t>
            </w:r>
            <w:proofErr w:type="gramEnd"/>
            <w:r w:rsidRPr="00B772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асов</w:t>
            </w:r>
          </w:p>
        </w:tc>
        <w:tc>
          <w:tcPr>
            <w:tcW w:w="990" w:type="dxa"/>
          </w:tcPr>
          <w:p w:rsidR="006C07EE" w:rsidRPr="00B7724C" w:rsidRDefault="006C07EE" w:rsidP="00315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6881" w:type="dxa"/>
          </w:tcPr>
          <w:p w:rsidR="006C07EE" w:rsidRPr="00B7724C" w:rsidRDefault="006C07EE" w:rsidP="00315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цели</w:t>
            </w:r>
          </w:p>
        </w:tc>
      </w:tr>
      <w:tr w:rsidR="006C07EE" w:rsidRPr="00B7724C" w:rsidTr="003155BF">
        <w:tc>
          <w:tcPr>
            <w:tcW w:w="1101" w:type="dxa"/>
            <w:tcBorders>
              <w:right w:val="nil"/>
            </w:tcBorders>
          </w:tcPr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:rsidR="006C07EE" w:rsidRPr="00B7724C" w:rsidRDefault="006C07EE" w:rsidP="00315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nil"/>
              <w:right w:val="nil"/>
            </w:tcBorders>
          </w:tcPr>
          <w:p w:rsidR="006C07EE" w:rsidRPr="00B7724C" w:rsidRDefault="006C07EE" w:rsidP="00315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l </w:t>
            </w:r>
            <w:proofErr w:type="spellStart"/>
            <w:r w:rsidRPr="00B772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четверть</w:t>
            </w:r>
            <w:proofErr w:type="spellEnd"/>
          </w:p>
        </w:tc>
        <w:tc>
          <w:tcPr>
            <w:tcW w:w="995" w:type="dxa"/>
            <w:tcBorders>
              <w:left w:val="nil"/>
              <w:right w:val="nil"/>
            </w:tcBorders>
          </w:tcPr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left w:val="nil"/>
              <w:right w:val="nil"/>
            </w:tcBorders>
          </w:tcPr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  <w:tcBorders>
              <w:left w:val="nil"/>
            </w:tcBorders>
          </w:tcPr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7EE" w:rsidRPr="00B7724C" w:rsidTr="003155BF">
        <w:tc>
          <w:tcPr>
            <w:tcW w:w="1101" w:type="dxa"/>
          </w:tcPr>
          <w:p w:rsidR="006C07EE" w:rsidRPr="00B7724C" w:rsidRDefault="006C07EE" w:rsidP="00315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C07EE" w:rsidRPr="00B7724C" w:rsidRDefault="006C07EE" w:rsidP="00315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Повторение песен разученных в 4-м классе</w:t>
            </w:r>
          </w:p>
        </w:tc>
        <w:tc>
          <w:tcPr>
            <w:tcW w:w="995" w:type="dxa"/>
          </w:tcPr>
          <w:p w:rsidR="006C07EE" w:rsidRPr="00B7724C" w:rsidRDefault="006C07EE" w:rsidP="00315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 xml:space="preserve">- Вводный инструктаж по </w:t>
            </w:r>
            <w:proofErr w:type="gramStart"/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т/б</w:t>
            </w:r>
            <w:proofErr w:type="gramEnd"/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., познакомить с основными требованиями;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-закрепить певческие навыки в и умения на материале, пройденном в предыдущих классах;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- способствовать развитию певческих навыков, памяти, словарного запаса;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- воспитывать дисциплинированность</w:t>
            </w:r>
          </w:p>
        </w:tc>
      </w:tr>
      <w:tr w:rsidR="006C07EE" w:rsidRPr="00B7724C" w:rsidTr="003155BF">
        <w:tc>
          <w:tcPr>
            <w:tcW w:w="1101" w:type="dxa"/>
          </w:tcPr>
          <w:p w:rsidR="006C07EE" w:rsidRPr="00B7724C" w:rsidRDefault="006C07EE" w:rsidP="00315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C07EE" w:rsidRPr="00B7724C" w:rsidRDefault="006C07EE" w:rsidP="00315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6C07EE" w:rsidRPr="00B7724C" w:rsidRDefault="006C07EE" w:rsidP="00315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Нотная грамота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 xml:space="preserve"> «Из чего же, из чего же» - муз. </w:t>
            </w:r>
            <w:proofErr w:type="spellStart"/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Ю.Чичкова</w:t>
            </w:r>
            <w:proofErr w:type="spellEnd"/>
            <w:r w:rsidRPr="00B7724C">
              <w:rPr>
                <w:rFonts w:ascii="Times New Roman" w:hAnsi="Times New Roman" w:cs="Times New Roman"/>
                <w:sz w:val="24"/>
                <w:szCs w:val="24"/>
              </w:rPr>
              <w:t xml:space="preserve">, сл. </w:t>
            </w:r>
            <w:proofErr w:type="spellStart"/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А.Халецкого</w:t>
            </w:r>
            <w:proofErr w:type="spellEnd"/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995" w:type="dxa"/>
          </w:tcPr>
          <w:p w:rsidR="006C07EE" w:rsidRPr="00B7724C" w:rsidRDefault="006C07EE" w:rsidP="00315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- дать музыкальные сведения о нотной записи: скрипичный ключ, нотный стан, счёт линеек, добавочные линеечки;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- научить детей писать скрипичный ключ, нотный стан;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- знать нахождение добавочных линеечек;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 xml:space="preserve">- способствовать развитию словарного запаса, певческих навыков при разучивании песни «Из чего же, из чего же» - муз. </w:t>
            </w:r>
            <w:proofErr w:type="spellStart"/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Ю.Чичкова</w:t>
            </w:r>
            <w:proofErr w:type="spellEnd"/>
            <w:r w:rsidRPr="00B7724C">
              <w:rPr>
                <w:rFonts w:ascii="Times New Roman" w:hAnsi="Times New Roman" w:cs="Times New Roman"/>
                <w:sz w:val="24"/>
                <w:szCs w:val="24"/>
              </w:rPr>
              <w:t xml:space="preserve">, сл. </w:t>
            </w:r>
            <w:proofErr w:type="spellStart"/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А.Халецкого</w:t>
            </w:r>
            <w:proofErr w:type="spellEnd"/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 xml:space="preserve">- воспитывать заинтересованность к уроку музыки.                     </w:t>
            </w:r>
          </w:p>
        </w:tc>
      </w:tr>
      <w:tr w:rsidR="006C07EE" w:rsidRPr="00B7724C" w:rsidTr="003155BF">
        <w:tc>
          <w:tcPr>
            <w:tcW w:w="1101" w:type="dxa"/>
          </w:tcPr>
          <w:p w:rsidR="006C07EE" w:rsidRPr="00B7724C" w:rsidRDefault="006C07EE" w:rsidP="00315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C07EE" w:rsidRPr="00B7724C" w:rsidRDefault="006C07EE" w:rsidP="00315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 xml:space="preserve">«Из чего же, из чего же» - муз. </w:t>
            </w:r>
            <w:proofErr w:type="spellStart"/>
            <w:r w:rsidRPr="00B772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Ю.Чичкова</w:t>
            </w:r>
            <w:proofErr w:type="spellEnd"/>
            <w:r w:rsidRPr="00B7724C">
              <w:rPr>
                <w:rFonts w:ascii="Times New Roman" w:hAnsi="Times New Roman" w:cs="Times New Roman"/>
                <w:sz w:val="24"/>
                <w:szCs w:val="24"/>
              </w:rPr>
              <w:t xml:space="preserve">, сл. </w:t>
            </w:r>
            <w:proofErr w:type="spellStart"/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А.Халецкого</w:t>
            </w:r>
            <w:proofErr w:type="spellEnd"/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995" w:type="dxa"/>
          </w:tcPr>
          <w:p w:rsidR="006C07EE" w:rsidRPr="00B7724C" w:rsidRDefault="006C07EE" w:rsidP="00315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0" w:type="dxa"/>
          </w:tcPr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 xml:space="preserve">- закрепить грамматику по нотной записи: скрипичный ключ, нотный </w:t>
            </w:r>
            <w:r w:rsidRPr="00B772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стан, счёт линеек, добавочные линеечки;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познакомить учащихся с нотной грамотой (нота ДО, РЕ);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- добиваться правильного звукообразования нот;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- способствовать развитию у детей чистого интонирования, памяти, внимания, певческих навыков;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- воспитывать интерес к обучению посредством ролевой игры на заданный сюжет.</w:t>
            </w:r>
          </w:p>
        </w:tc>
      </w:tr>
      <w:tr w:rsidR="006C07EE" w:rsidRPr="00B7724C" w:rsidTr="003155BF">
        <w:trPr>
          <w:trHeight w:val="2002"/>
        </w:trPr>
        <w:tc>
          <w:tcPr>
            <w:tcW w:w="1101" w:type="dxa"/>
          </w:tcPr>
          <w:p w:rsidR="006C07EE" w:rsidRPr="00B7724C" w:rsidRDefault="006C07EE" w:rsidP="00315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134" w:type="dxa"/>
          </w:tcPr>
          <w:p w:rsidR="006C07EE" w:rsidRPr="00B7724C" w:rsidRDefault="006C07EE" w:rsidP="00315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 xml:space="preserve">«Из чего же, из чего же» - муз. </w:t>
            </w:r>
            <w:proofErr w:type="spellStart"/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Ю.Чичкова</w:t>
            </w:r>
            <w:proofErr w:type="spellEnd"/>
            <w:r w:rsidRPr="00B7724C">
              <w:rPr>
                <w:rFonts w:ascii="Times New Roman" w:hAnsi="Times New Roman" w:cs="Times New Roman"/>
                <w:sz w:val="24"/>
                <w:szCs w:val="24"/>
              </w:rPr>
              <w:t xml:space="preserve">, сл. </w:t>
            </w:r>
            <w:proofErr w:type="spellStart"/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А.Халецкого</w:t>
            </w:r>
            <w:proofErr w:type="spellEnd"/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995" w:type="dxa"/>
          </w:tcPr>
          <w:p w:rsidR="006C07EE" w:rsidRPr="00B7724C" w:rsidRDefault="006C07EE" w:rsidP="00315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-продолжать формировать у детей представление о нотной грамоте;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-познакомить с нотами  МИ, ФА;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- способствовать развитию вокальных навыков;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- добиться слитного  звучания голосов;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- способствовать развитию памяти, чувства ритма, внимания;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- воспитывать самостоятельность, организованность в исполнении  определённого задания.</w:t>
            </w:r>
          </w:p>
        </w:tc>
      </w:tr>
      <w:tr w:rsidR="006C07EE" w:rsidRPr="00B7724C" w:rsidTr="003155BF">
        <w:trPr>
          <w:trHeight w:val="605"/>
        </w:trPr>
        <w:tc>
          <w:tcPr>
            <w:tcW w:w="1101" w:type="dxa"/>
          </w:tcPr>
          <w:p w:rsidR="006C07EE" w:rsidRPr="00B7724C" w:rsidRDefault="006C07EE" w:rsidP="00315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6C07EE" w:rsidRPr="00B7724C" w:rsidRDefault="006C07EE" w:rsidP="00315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</w:tcPr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«Моя Россия» - муз. Г.Струве, сл. Н.Соловьёвой</w:t>
            </w:r>
          </w:p>
        </w:tc>
        <w:tc>
          <w:tcPr>
            <w:tcW w:w="995" w:type="dxa"/>
          </w:tcPr>
          <w:p w:rsidR="006C07EE" w:rsidRPr="00B7724C" w:rsidRDefault="006C07EE" w:rsidP="00315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-продолжать формировать у детей представление о нотной грамоте;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-познакомить с нотами  СОЛЬ, ЛЯ;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- познакомить с песней «Моя Россия»;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- способствовать развитию мелодического слуха, певческих навыков, чувства ритма;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- совершенствовать художественно-ассоциативное мышление, путём сравнивания музыки с речью, мелодии с рисунком;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- воспитывать любовь к родной Родине.</w:t>
            </w:r>
          </w:p>
        </w:tc>
      </w:tr>
      <w:tr w:rsidR="006C07EE" w:rsidRPr="00B7724C" w:rsidTr="003155BF">
        <w:tc>
          <w:tcPr>
            <w:tcW w:w="1101" w:type="dxa"/>
          </w:tcPr>
          <w:p w:rsidR="006C07EE" w:rsidRPr="00B7724C" w:rsidRDefault="006C07EE" w:rsidP="00315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6C07EE" w:rsidRPr="00B7724C" w:rsidRDefault="006C07EE" w:rsidP="00315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5" w:type="dxa"/>
          </w:tcPr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«Моя Россия» - муз. Г.Струве, сл. Н.Соловьёвой</w:t>
            </w:r>
          </w:p>
        </w:tc>
        <w:tc>
          <w:tcPr>
            <w:tcW w:w="995" w:type="dxa"/>
          </w:tcPr>
          <w:p w:rsidR="006C07EE" w:rsidRPr="00B7724C" w:rsidRDefault="006C07EE" w:rsidP="00315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-продолжать формировать у детей представление о нотной грамоте;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-познакомить с нотой СИ;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- продолжить разбор песни «Моя Россия»;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- познакомить с понятием «нисходящая мелодическая линия»;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- познакомить с понятием «Восходящая мелодическая линия»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- дать определение слову гамма, уметь петь в восходящем и нисходящем движении звуков;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 xml:space="preserve">- способствовать развитию </w:t>
            </w:r>
            <w:r w:rsidRPr="00B772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мелодического слуха, певческих навыков, чувства ритма, словарного запаса;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- совершенствовать художественно-ассоциативное мышление, путём сравнивания музыки с речью, мелодии с рисунком.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- воспитывать любовь к родной Родине.</w:t>
            </w:r>
          </w:p>
        </w:tc>
      </w:tr>
      <w:tr w:rsidR="006C07EE" w:rsidRPr="00B7724C" w:rsidTr="003155BF">
        <w:tc>
          <w:tcPr>
            <w:tcW w:w="1101" w:type="dxa"/>
          </w:tcPr>
          <w:p w:rsidR="006C07EE" w:rsidRPr="00B7724C" w:rsidRDefault="006C07EE" w:rsidP="00315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134" w:type="dxa"/>
          </w:tcPr>
          <w:p w:rsidR="006C07EE" w:rsidRPr="00B7724C" w:rsidRDefault="006C07EE" w:rsidP="00315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«Моя Россия» - муз. Г.Струве, сл. Н.Соловьёвой</w:t>
            </w:r>
          </w:p>
        </w:tc>
        <w:tc>
          <w:tcPr>
            <w:tcW w:w="995" w:type="dxa"/>
          </w:tcPr>
          <w:p w:rsidR="006C07EE" w:rsidRPr="00B7724C" w:rsidRDefault="006C07EE" w:rsidP="00315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 xml:space="preserve">- Сформировать у детей общее представление о том, каким образом звуки низкие и высокие записываются на бумаге в нотах, познакомить в образной форме со </w:t>
            </w:r>
            <w:proofErr w:type="spellStart"/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звуковысотными</w:t>
            </w:r>
            <w:proofErr w:type="spellEnd"/>
            <w:r w:rsidRPr="00B7724C">
              <w:rPr>
                <w:rFonts w:ascii="Times New Roman" w:hAnsi="Times New Roman" w:cs="Times New Roman"/>
                <w:sz w:val="24"/>
                <w:szCs w:val="24"/>
              </w:rPr>
              <w:t xml:space="preserve"> закономерностями нотного стана и развить художественно-ассоциативное мышление;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- умение сольно исполнять выразительно, осмысленно песню «Моя Россия»;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 xml:space="preserve"> - воспитание патриотизма у учащихся.</w:t>
            </w:r>
          </w:p>
        </w:tc>
      </w:tr>
      <w:tr w:rsidR="006C07EE" w:rsidRPr="00B7724C" w:rsidTr="003155BF">
        <w:tc>
          <w:tcPr>
            <w:tcW w:w="1101" w:type="dxa"/>
          </w:tcPr>
          <w:p w:rsidR="006C07EE" w:rsidRPr="00B7724C" w:rsidRDefault="006C07EE" w:rsidP="00315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6C07EE" w:rsidRPr="00B7724C" w:rsidRDefault="006C07EE" w:rsidP="00315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Обобщающий урок</w:t>
            </w:r>
          </w:p>
        </w:tc>
        <w:tc>
          <w:tcPr>
            <w:tcW w:w="995" w:type="dxa"/>
          </w:tcPr>
          <w:p w:rsidR="006C07EE" w:rsidRPr="00B7724C" w:rsidRDefault="006C07EE" w:rsidP="00315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- обобщить знания детей по музыкальной грамоте, выученным песням;</w:t>
            </w:r>
            <w:r w:rsidRPr="00B7724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24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развивать  способности и желания вслушиваться в музыку и размышлять о ней;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24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развивать чувства ритма, певческих навыков, творческой фантазии;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коррекция психомоторной сферы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- воспитывать уверенность, активность работы на уроке музыки.</w:t>
            </w:r>
          </w:p>
        </w:tc>
      </w:tr>
    </w:tbl>
    <w:p w:rsidR="006C07EE" w:rsidRPr="00B7724C" w:rsidRDefault="006C07EE" w:rsidP="006C07E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81"/>
        <w:gridCol w:w="851"/>
        <w:gridCol w:w="2396"/>
        <w:gridCol w:w="877"/>
        <w:gridCol w:w="784"/>
        <w:gridCol w:w="3888"/>
      </w:tblGrid>
      <w:tr w:rsidR="006C07EE" w:rsidRPr="00B7724C" w:rsidTr="003155BF">
        <w:tc>
          <w:tcPr>
            <w:tcW w:w="959" w:type="dxa"/>
          </w:tcPr>
          <w:p w:rsidR="006C07EE" w:rsidRPr="00B7724C" w:rsidRDefault="006C07EE" w:rsidP="00315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урока</w:t>
            </w:r>
          </w:p>
        </w:tc>
        <w:tc>
          <w:tcPr>
            <w:tcW w:w="992" w:type="dxa"/>
          </w:tcPr>
          <w:p w:rsidR="006C07EE" w:rsidRPr="00B7724C" w:rsidRDefault="006C07EE" w:rsidP="00315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темы</w:t>
            </w:r>
          </w:p>
        </w:tc>
        <w:tc>
          <w:tcPr>
            <w:tcW w:w="4111" w:type="dxa"/>
          </w:tcPr>
          <w:p w:rsidR="006C07EE" w:rsidRPr="00B7724C" w:rsidRDefault="006C07EE" w:rsidP="00315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992" w:type="dxa"/>
          </w:tcPr>
          <w:p w:rsidR="006C07EE" w:rsidRPr="00B7724C" w:rsidRDefault="006C07EE" w:rsidP="00315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</w:t>
            </w:r>
            <w:proofErr w:type="gramStart"/>
            <w:r w:rsidRPr="00B772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proofErr w:type="gramEnd"/>
            <w:r w:rsidRPr="00B772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B772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</w:t>
            </w:r>
            <w:proofErr w:type="gramEnd"/>
            <w:r w:rsidRPr="00B772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асов</w:t>
            </w:r>
          </w:p>
        </w:tc>
        <w:tc>
          <w:tcPr>
            <w:tcW w:w="992" w:type="dxa"/>
          </w:tcPr>
          <w:p w:rsidR="006C07EE" w:rsidRPr="00B7724C" w:rsidRDefault="006C07EE" w:rsidP="00315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6740" w:type="dxa"/>
          </w:tcPr>
          <w:p w:rsidR="006C07EE" w:rsidRPr="00B7724C" w:rsidRDefault="006C07EE" w:rsidP="00315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цели</w:t>
            </w:r>
          </w:p>
        </w:tc>
      </w:tr>
      <w:tr w:rsidR="006C07EE" w:rsidRPr="00B7724C" w:rsidTr="003155BF">
        <w:tc>
          <w:tcPr>
            <w:tcW w:w="959" w:type="dxa"/>
            <w:tcBorders>
              <w:right w:val="nil"/>
            </w:tcBorders>
          </w:tcPr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</w:tcPr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nil"/>
              <w:right w:val="nil"/>
            </w:tcBorders>
          </w:tcPr>
          <w:p w:rsidR="006C07EE" w:rsidRPr="00B7724C" w:rsidRDefault="006C07EE" w:rsidP="00315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772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ll</w:t>
            </w:r>
            <w:proofErr w:type="spellEnd"/>
            <w:r w:rsidRPr="00B772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B772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четверть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</w:tcPr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0" w:type="dxa"/>
            <w:tcBorders>
              <w:left w:val="nil"/>
            </w:tcBorders>
          </w:tcPr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7EE" w:rsidRPr="00B7724C" w:rsidTr="003155BF">
        <w:tc>
          <w:tcPr>
            <w:tcW w:w="959" w:type="dxa"/>
          </w:tcPr>
          <w:p w:rsidR="006C07EE" w:rsidRPr="00B7724C" w:rsidRDefault="006C07EE" w:rsidP="00315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6C07EE" w:rsidRPr="00B7724C" w:rsidRDefault="006C07EE" w:rsidP="00315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«Повторение материала за первую четверть»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C07EE" w:rsidRPr="00B7724C" w:rsidRDefault="006C07EE" w:rsidP="00315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0" w:type="dxa"/>
          </w:tcPr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 xml:space="preserve">- Вводный инструктаж по </w:t>
            </w:r>
            <w:proofErr w:type="gramStart"/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т/б</w:t>
            </w:r>
            <w:proofErr w:type="gramEnd"/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., познакомить с основными требованиями;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- закрепление певческих навыков и умений на материале, пройденном в первой четверти;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- работа над чистотой интонирования;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- способствовать развитию музыкального слуха, внимания, певческих навыков, чувства ритма;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воспитывать дисциплинированность, отзывчивость;</w:t>
            </w:r>
          </w:p>
        </w:tc>
      </w:tr>
      <w:tr w:rsidR="006C07EE" w:rsidRPr="00B7724C" w:rsidTr="003155BF">
        <w:tc>
          <w:tcPr>
            <w:tcW w:w="959" w:type="dxa"/>
          </w:tcPr>
          <w:p w:rsidR="006C07EE" w:rsidRPr="00B7724C" w:rsidRDefault="006C07EE" w:rsidP="00315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992" w:type="dxa"/>
          </w:tcPr>
          <w:p w:rsidR="006C07EE" w:rsidRPr="00B7724C" w:rsidRDefault="006C07EE" w:rsidP="00315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B7724C">
              <w:rPr>
                <w:rFonts w:ascii="Times New Roman" w:hAnsi="Times New Roman" w:cs="Times New Roman"/>
                <w:sz w:val="24"/>
                <w:szCs w:val="24"/>
              </w:rPr>
              <w:t xml:space="preserve"> вьюном я хожу» р.н.п.</w:t>
            </w:r>
          </w:p>
        </w:tc>
        <w:tc>
          <w:tcPr>
            <w:tcW w:w="992" w:type="dxa"/>
          </w:tcPr>
          <w:p w:rsidR="006C07EE" w:rsidRPr="00B7724C" w:rsidRDefault="006C07EE" w:rsidP="00315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0" w:type="dxa"/>
          </w:tcPr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- познакомить с русским народным творчеством, музыкой;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- дать понятие особенности музыкального языка народной песни;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 xml:space="preserve">- познакомить с хороводными и протяжными песнями; 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- разучить песню «</w:t>
            </w:r>
            <w:proofErr w:type="gramStart"/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B7724C">
              <w:rPr>
                <w:rFonts w:ascii="Times New Roman" w:hAnsi="Times New Roman" w:cs="Times New Roman"/>
                <w:sz w:val="24"/>
                <w:szCs w:val="24"/>
              </w:rPr>
              <w:t xml:space="preserve"> вьюном я хожу» - р.н.п.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- способствовать развитию мыслительного процесса, памяти, внимания, певческих навыков;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- воспитывать духовные потребности через музыку.</w:t>
            </w:r>
          </w:p>
        </w:tc>
      </w:tr>
      <w:tr w:rsidR="006C07EE" w:rsidRPr="00B7724C" w:rsidTr="003155BF">
        <w:tc>
          <w:tcPr>
            <w:tcW w:w="959" w:type="dxa"/>
          </w:tcPr>
          <w:p w:rsidR="006C07EE" w:rsidRPr="00B7724C" w:rsidRDefault="006C07EE" w:rsidP="00315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6C07EE" w:rsidRPr="00B7724C" w:rsidRDefault="006C07EE" w:rsidP="00315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B7724C">
              <w:rPr>
                <w:rFonts w:ascii="Times New Roman" w:hAnsi="Times New Roman" w:cs="Times New Roman"/>
                <w:sz w:val="24"/>
                <w:szCs w:val="24"/>
              </w:rPr>
              <w:t xml:space="preserve"> вьюном я хожу» р.н.п.</w:t>
            </w:r>
          </w:p>
        </w:tc>
        <w:tc>
          <w:tcPr>
            <w:tcW w:w="992" w:type="dxa"/>
          </w:tcPr>
          <w:p w:rsidR="006C07EE" w:rsidRPr="00B7724C" w:rsidRDefault="006C07EE" w:rsidP="00315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0" w:type="dxa"/>
          </w:tcPr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- закрепить знания о русской народной песне и музыке;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- повторить русские народные инструменты;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- раскрыть художественное содержание р.н.п.;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- способствовать развитию вокальных навыков при исполнении песни «</w:t>
            </w:r>
            <w:proofErr w:type="gramStart"/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B7724C">
              <w:rPr>
                <w:rFonts w:ascii="Times New Roman" w:hAnsi="Times New Roman" w:cs="Times New Roman"/>
                <w:sz w:val="24"/>
                <w:szCs w:val="24"/>
              </w:rPr>
              <w:t xml:space="preserve"> вьюном я хожу»;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- способствовать развитию чувства ритма;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- воспитывать уважение к творчеству нашего народа.</w:t>
            </w:r>
          </w:p>
        </w:tc>
      </w:tr>
      <w:tr w:rsidR="006C07EE" w:rsidRPr="00B7724C" w:rsidTr="003155BF">
        <w:tc>
          <w:tcPr>
            <w:tcW w:w="959" w:type="dxa"/>
          </w:tcPr>
          <w:p w:rsidR="006C07EE" w:rsidRPr="00B7724C" w:rsidRDefault="006C07EE" w:rsidP="00315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6C07EE" w:rsidRPr="00B7724C" w:rsidRDefault="006C07EE" w:rsidP="00315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«Наша ёлка» муз. А. Островского, сл.З.Петровой</w:t>
            </w:r>
          </w:p>
        </w:tc>
        <w:tc>
          <w:tcPr>
            <w:tcW w:w="992" w:type="dxa"/>
          </w:tcPr>
          <w:p w:rsidR="006C07EE" w:rsidRPr="00B7724C" w:rsidRDefault="006C07EE" w:rsidP="00315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0" w:type="dxa"/>
          </w:tcPr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обогатить впечатления детей о  зиме средствами музыкального искусства, вызвать интерес к общению с музыкой, изображающей картины зимней природы;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- разобрать песню «Наша ёлка» - муз. А. Островского, сл.З.Петровой;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- способствовать развитию чувства ритма, певческих навыков, мышления;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- воспитание музыкальной эстетики, обогащение жизни детей новыми радостями.</w:t>
            </w:r>
          </w:p>
        </w:tc>
      </w:tr>
      <w:tr w:rsidR="006C07EE" w:rsidRPr="00B7724C" w:rsidTr="003155BF">
        <w:tc>
          <w:tcPr>
            <w:tcW w:w="959" w:type="dxa"/>
          </w:tcPr>
          <w:p w:rsidR="006C07EE" w:rsidRPr="00B7724C" w:rsidRDefault="006C07EE" w:rsidP="00315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6C07EE" w:rsidRPr="00B7724C" w:rsidRDefault="006C07EE" w:rsidP="00315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«Наша ёлка» муз. А. Островского, сл.З.Петровой</w:t>
            </w:r>
          </w:p>
        </w:tc>
        <w:tc>
          <w:tcPr>
            <w:tcW w:w="992" w:type="dxa"/>
          </w:tcPr>
          <w:p w:rsidR="006C07EE" w:rsidRPr="00B7724C" w:rsidRDefault="006C07EE" w:rsidP="00315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0" w:type="dxa"/>
          </w:tcPr>
          <w:p w:rsidR="006C07EE" w:rsidRPr="00B7724C" w:rsidRDefault="006C07EE" w:rsidP="003155BF">
            <w:pPr>
              <w:shd w:val="clear" w:color="auto" w:fill="FFFFFF"/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772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помочь детям осознать роль музыки в кинофильмах (на примере Увертюры к кинофильму “Дети капитана Гранта” И. Дунаевского); дать понять, что музыка в кинофильме воздействует </w:t>
            </w:r>
            <w:r w:rsidRPr="00B772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на нас, обостряя наши чувства, вызывая эмоциональный отклик;</w:t>
            </w:r>
            <w:r w:rsidRPr="00B7724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</w:p>
          <w:p w:rsidR="006C07EE" w:rsidRPr="00B7724C" w:rsidRDefault="006C07EE" w:rsidP="003155BF">
            <w:pPr>
              <w:shd w:val="clear" w:color="auto" w:fill="FFFFFF"/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772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ввести понятие “увертюра”;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- продолжить разучивание песни «Наша ёлка»;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- способствовать  развитию музыкальных способностей и творческой активности, словарного запаса;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772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воспитывать  уважение к творческому наследию;</w:t>
            </w:r>
          </w:p>
        </w:tc>
      </w:tr>
      <w:tr w:rsidR="006C07EE" w:rsidRPr="00B7724C" w:rsidTr="003155BF">
        <w:tc>
          <w:tcPr>
            <w:tcW w:w="959" w:type="dxa"/>
          </w:tcPr>
          <w:p w:rsidR="006C07EE" w:rsidRPr="00B7724C" w:rsidRDefault="006C07EE" w:rsidP="00315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992" w:type="dxa"/>
          </w:tcPr>
          <w:p w:rsidR="006C07EE" w:rsidRPr="00B7724C" w:rsidRDefault="006C07EE" w:rsidP="00315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«Наша ёлка» муз. А. Островского, сл.З.Петровой</w:t>
            </w:r>
          </w:p>
        </w:tc>
        <w:tc>
          <w:tcPr>
            <w:tcW w:w="992" w:type="dxa"/>
          </w:tcPr>
          <w:p w:rsidR="006C07EE" w:rsidRPr="00B7724C" w:rsidRDefault="006C07EE" w:rsidP="00315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0" w:type="dxa"/>
          </w:tcPr>
          <w:p w:rsidR="006C07EE" w:rsidRPr="00B7724C" w:rsidRDefault="006C07EE" w:rsidP="003155B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 xml:space="preserve">- продолжить формировать осознанного понятия роли музыки в кино (на примере «Вальса» из </w:t>
            </w:r>
            <w:proofErr w:type="gramStart"/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 w:rsidRPr="00B7724C">
              <w:rPr>
                <w:rFonts w:ascii="Times New Roman" w:hAnsi="Times New Roman" w:cs="Times New Roman"/>
                <w:sz w:val="24"/>
                <w:szCs w:val="24"/>
              </w:rPr>
              <w:t xml:space="preserve"> «Берегись автомобиля»);</w:t>
            </w:r>
          </w:p>
          <w:p w:rsidR="006C07EE" w:rsidRPr="00B7724C" w:rsidRDefault="006C07EE" w:rsidP="003155B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772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дать понять, что музыка в кинофильме воздействует на нас, обостряя наши чувства, вызывая эмоциональный отклик;</w:t>
            </w:r>
            <w:r w:rsidRPr="00B7724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</w:p>
          <w:p w:rsidR="006C07EE" w:rsidRPr="00B7724C" w:rsidRDefault="006C07EE" w:rsidP="003155BF">
            <w:pPr>
              <w:shd w:val="clear" w:color="auto" w:fill="FFFFFF"/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 xml:space="preserve"> - способствовать развитию навыков пения с разнообразной окраской звука, тембровый слух;</w:t>
            </w:r>
          </w:p>
          <w:p w:rsidR="006C07EE" w:rsidRPr="00B7724C" w:rsidRDefault="006C07EE" w:rsidP="003155BF">
            <w:pPr>
              <w:shd w:val="clear" w:color="auto" w:fill="FFFFFF"/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7724C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</w:t>
            </w: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способствовать снятию эмоционального напряжения;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- воспитывать заинтересованность к уроку музыки.</w:t>
            </w:r>
          </w:p>
        </w:tc>
      </w:tr>
      <w:tr w:rsidR="006C07EE" w:rsidRPr="00B7724C" w:rsidTr="003155BF">
        <w:tc>
          <w:tcPr>
            <w:tcW w:w="959" w:type="dxa"/>
          </w:tcPr>
          <w:p w:rsidR="006C07EE" w:rsidRPr="00B7724C" w:rsidRDefault="006C07EE" w:rsidP="00315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6C07EE" w:rsidRPr="00B7724C" w:rsidRDefault="006C07EE" w:rsidP="00315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«Наша ёлка» муз. А. Островского, сл.З.Петровой</w:t>
            </w:r>
          </w:p>
        </w:tc>
        <w:tc>
          <w:tcPr>
            <w:tcW w:w="992" w:type="dxa"/>
          </w:tcPr>
          <w:p w:rsidR="006C07EE" w:rsidRPr="00B7724C" w:rsidRDefault="006C07EE" w:rsidP="00315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0" w:type="dxa"/>
          </w:tcPr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- повторить новогодние песни, разученные в предыдущих классах;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- уметь  выразительно  петь песню «Наша ёлка»;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772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научить выбирать нужную интонацию для передачи радостного настроения;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 - побуждать детей к воспроизведению  зимнего леса голосом и движениями;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- способствовать развитию певческих навыков, словарного запаса, чувства ритма;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- способствовать созданию атмосферы дружеского понимания и сопереживания среди учащихся;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772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воспитывать такие качества личности, как доброта, верность, отзывчивость.</w:t>
            </w:r>
          </w:p>
        </w:tc>
      </w:tr>
      <w:tr w:rsidR="006C07EE" w:rsidRPr="00B7724C" w:rsidTr="003155BF">
        <w:tc>
          <w:tcPr>
            <w:tcW w:w="959" w:type="dxa"/>
          </w:tcPr>
          <w:p w:rsidR="006C07EE" w:rsidRPr="00B7724C" w:rsidRDefault="006C07EE" w:rsidP="00315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6C07EE" w:rsidRPr="00B7724C" w:rsidRDefault="006C07EE" w:rsidP="00315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Обобщающий урок</w:t>
            </w:r>
          </w:p>
        </w:tc>
        <w:tc>
          <w:tcPr>
            <w:tcW w:w="992" w:type="dxa"/>
          </w:tcPr>
          <w:p w:rsidR="006C07EE" w:rsidRPr="00B7724C" w:rsidRDefault="006C07EE" w:rsidP="00315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0" w:type="dxa"/>
          </w:tcPr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 xml:space="preserve">- обобщить знания, полученные на </w:t>
            </w:r>
            <w:r w:rsidRPr="00B772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уроках второй четверти;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- способствовать развивать мышления, певческих навыков, самостоятельности, внимания, чувство ритма;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- воспитание заинтересованности к уроку музыки.</w:t>
            </w:r>
          </w:p>
        </w:tc>
      </w:tr>
    </w:tbl>
    <w:p w:rsidR="006C07EE" w:rsidRPr="00B7724C" w:rsidRDefault="006C07EE" w:rsidP="006C07E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80"/>
        <w:gridCol w:w="849"/>
        <w:gridCol w:w="2453"/>
        <w:gridCol w:w="875"/>
        <w:gridCol w:w="780"/>
        <w:gridCol w:w="3840"/>
      </w:tblGrid>
      <w:tr w:rsidR="006C07EE" w:rsidRPr="00B7724C" w:rsidTr="003155BF">
        <w:tc>
          <w:tcPr>
            <w:tcW w:w="959" w:type="dxa"/>
          </w:tcPr>
          <w:p w:rsidR="006C07EE" w:rsidRPr="00B7724C" w:rsidRDefault="006C07EE" w:rsidP="00315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урока</w:t>
            </w:r>
          </w:p>
        </w:tc>
        <w:tc>
          <w:tcPr>
            <w:tcW w:w="992" w:type="dxa"/>
          </w:tcPr>
          <w:p w:rsidR="006C07EE" w:rsidRPr="00B7724C" w:rsidRDefault="006C07EE" w:rsidP="00315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темы</w:t>
            </w:r>
          </w:p>
        </w:tc>
        <w:tc>
          <w:tcPr>
            <w:tcW w:w="4111" w:type="dxa"/>
          </w:tcPr>
          <w:p w:rsidR="006C07EE" w:rsidRPr="00B7724C" w:rsidRDefault="006C07EE" w:rsidP="00315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992" w:type="dxa"/>
          </w:tcPr>
          <w:p w:rsidR="006C07EE" w:rsidRPr="00B7724C" w:rsidRDefault="006C07EE" w:rsidP="00315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</w:t>
            </w:r>
            <w:proofErr w:type="gramStart"/>
            <w:r w:rsidRPr="00B772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proofErr w:type="gramEnd"/>
            <w:r w:rsidRPr="00B772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B772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</w:t>
            </w:r>
            <w:proofErr w:type="gramEnd"/>
            <w:r w:rsidRPr="00B772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асов</w:t>
            </w:r>
          </w:p>
        </w:tc>
        <w:tc>
          <w:tcPr>
            <w:tcW w:w="992" w:type="dxa"/>
          </w:tcPr>
          <w:p w:rsidR="006C07EE" w:rsidRPr="00B7724C" w:rsidRDefault="006C07EE" w:rsidP="00315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6740" w:type="dxa"/>
          </w:tcPr>
          <w:p w:rsidR="006C07EE" w:rsidRPr="00B7724C" w:rsidRDefault="006C07EE" w:rsidP="00315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цели</w:t>
            </w:r>
          </w:p>
        </w:tc>
      </w:tr>
      <w:tr w:rsidR="006C07EE" w:rsidRPr="00B7724C" w:rsidTr="003155BF">
        <w:tc>
          <w:tcPr>
            <w:tcW w:w="959" w:type="dxa"/>
            <w:tcBorders>
              <w:right w:val="nil"/>
            </w:tcBorders>
          </w:tcPr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</w:tcPr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nil"/>
              <w:right w:val="nil"/>
            </w:tcBorders>
          </w:tcPr>
          <w:p w:rsidR="006C07EE" w:rsidRPr="00B7724C" w:rsidRDefault="006C07EE" w:rsidP="00315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772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lll</w:t>
            </w:r>
            <w:proofErr w:type="spellEnd"/>
            <w:r w:rsidRPr="00B772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 </w:t>
            </w:r>
            <w:r w:rsidRPr="00B772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четверть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</w:tcPr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40" w:type="dxa"/>
            <w:tcBorders>
              <w:left w:val="nil"/>
            </w:tcBorders>
          </w:tcPr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C07EE" w:rsidRPr="00B7724C" w:rsidTr="003155BF">
        <w:tc>
          <w:tcPr>
            <w:tcW w:w="959" w:type="dxa"/>
          </w:tcPr>
          <w:p w:rsidR="006C07EE" w:rsidRPr="00B7724C" w:rsidRDefault="006C07EE" w:rsidP="00315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6C07EE" w:rsidRPr="00B7724C" w:rsidRDefault="006C07EE" w:rsidP="00315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</w:p>
        </w:tc>
        <w:tc>
          <w:tcPr>
            <w:tcW w:w="992" w:type="dxa"/>
          </w:tcPr>
          <w:p w:rsidR="006C07EE" w:rsidRPr="00B7724C" w:rsidRDefault="006C07EE" w:rsidP="00315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40" w:type="dxa"/>
          </w:tcPr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 xml:space="preserve">- Вводный инструктаж по </w:t>
            </w:r>
            <w:proofErr w:type="gramStart"/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т/б</w:t>
            </w:r>
            <w:proofErr w:type="gramEnd"/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., познакомить с основными требованиями;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-закрепить певческие навыки в и умения на материале, пройденном во второй четверти;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- способствовать развитию у учащихся устойчивого интереса к музыкальным занятиям;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- способствовать развитию певческих навыков, внимания, музыкального слуха;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- воспитывать дисциплинированность, отзывчивость;</w:t>
            </w:r>
          </w:p>
        </w:tc>
      </w:tr>
      <w:tr w:rsidR="006C07EE" w:rsidRPr="00B7724C" w:rsidTr="003155BF">
        <w:tc>
          <w:tcPr>
            <w:tcW w:w="959" w:type="dxa"/>
          </w:tcPr>
          <w:p w:rsidR="006C07EE" w:rsidRPr="00B7724C" w:rsidRDefault="006C07EE" w:rsidP="00315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6C07EE" w:rsidRPr="00B7724C" w:rsidRDefault="006C07EE" w:rsidP="00315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C07EE" w:rsidRPr="00B7724C" w:rsidRDefault="006C07EE" w:rsidP="00315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Размер музыкального произведения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 xml:space="preserve">«Катюша» - муз. </w:t>
            </w:r>
            <w:proofErr w:type="spellStart"/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М.Блантера</w:t>
            </w:r>
            <w:proofErr w:type="spellEnd"/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, сл. М.Исаковского</w:t>
            </w:r>
          </w:p>
        </w:tc>
        <w:tc>
          <w:tcPr>
            <w:tcW w:w="992" w:type="dxa"/>
          </w:tcPr>
          <w:p w:rsidR="006C07EE" w:rsidRPr="00B7724C" w:rsidRDefault="006C07EE" w:rsidP="00315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40" w:type="dxa"/>
          </w:tcPr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- способствовать формированию представления о музыкальном размере;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 xml:space="preserve">- познакомить детей с понятием такт, тактовая черта; 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- способствовать формированию навыков выражения своего отношения к музыке в слове;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 xml:space="preserve">- способствовать развитию навыков </w:t>
            </w:r>
            <w:proofErr w:type="spellStart"/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звуковысотного</w:t>
            </w:r>
            <w:proofErr w:type="spellEnd"/>
            <w:r w:rsidRPr="00B7724C">
              <w:rPr>
                <w:rFonts w:ascii="Times New Roman" w:hAnsi="Times New Roman" w:cs="Times New Roman"/>
                <w:sz w:val="24"/>
                <w:szCs w:val="24"/>
              </w:rPr>
              <w:t xml:space="preserve"> пения при разучивании и исполнении песни «Катюша»;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- развивать умение работать самостоятельно;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- воспитывать самостоятельность и уверенность.</w:t>
            </w:r>
          </w:p>
        </w:tc>
      </w:tr>
      <w:tr w:rsidR="006C07EE" w:rsidRPr="00B7724C" w:rsidTr="003155BF">
        <w:tc>
          <w:tcPr>
            <w:tcW w:w="959" w:type="dxa"/>
          </w:tcPr>
          <w:p w:rsidR="006C07EE" w:rsidRPr="00B7724C" w:rsidRDefault="006C07EE" w:rsidP="00315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:rsidR="006C07EE" w:rsidRPr="00B7724C" w:rsidRDefault="006C07EE" w:rsidP="00315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 xml:space="preserve">«Катюша» - муз. </w:t>
            </w:r>
            <w:proofErr w:type="spellStart"/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М.Блантера</w:t>
            </w:r>
            <w:proofErr w:type="spellEnd"/>
            <w:r w:rsidRPr="00B7724C">
              <w:rPr>
                <w:rFonts w:ascii="Times New Roman" w:hAnsi="Times New Roman" w:cs="Times New Roman"/>
                <w:sz w:val="24"/>
                <w:szCs w:val="24"/>
              </w:rPr>
              <w:t xml:space="preserve">, сл. М.Исаковского </w:t>
            </w:r>
          </w:p>
        </w:tc>
        <w:tc>
          <w:tcPr>
            <w:tcW w:w="992" w:type="dxa"/>
          </w:tcPr>
          <w:p w:rsidR="006C07EE" w:rsidRPr="00B7724C" w:rsidRDefault="006C07EE" w:rsidP="00315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40" w:type="dxa"/>
          </w:tcPr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- способствовать формированию представления о музыкальном размере;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 xml:space="preserve">- познакомит с простым двухдольным размером 2/4 (две четверти), </w:t>
            </w:r>
            <w:proofErr w:type="spellStart"/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напримере</w:t>
            </w:r>
            <w:proofErr w:type="spellEnd"/>
            <w:r w:rsidRPr="00B7724C">
              <w:rPr>
                <w:rFonts w:ascii="Times New Roman" w:hAnsi="Times New Roman" w:cs="Times New Roman"/>
                <w:sz w:val="24"/>
                <w:szCs w:val="24"/>
              </w:rPr>
              <w:t xml:space="preserve"> «Полька» И.Штраус, соч. 15, №7, марш;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 xml:space="preserve">- показать способность музыки воспевать силу и храбрость русского солдата, русского </w:t>
            </w:r>
            <w:r w:rsidRPr="00B772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человека - женщины;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- способствовать развитию чувства ритма, музыкального слуха, чистоту интонирования, добиться слитного звучания голосов в пении;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- воспитывать чувства патриотизма.</w:t>
            </w:r>
          </w:p>
        </w:tc>
      </w:tr>
      <w:tr w:rsidR="006C07EE" w:rsidRPr="00B7724C" w:rsidTr="003155BF">
        <w:tc>
          <w:tcPr>
            <w:tcW w:w="959" w:type="dxa"/>
          </w:tcPr>
          <w:p w:rsidR="006C07EE" w:rsidRPr="00B7724C" w:rsidRDefault="006C07EE" w:rsidP="00315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992" w:type="dxa"/>
          </w:tcPr>
          <w:p w:rsidR="006C07EE" w:rsidRPr="00B7724C" w:rsidRDefault="006C07EE" w:rsidP="00315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 xml:space="preserve">«Катюша» - муз. </w:t>
            </w:r>
            <w:proofErr w:type="spellStart"/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М.Блантера</w:t>
            </w:r>
            <w:proofErr w:type="spellEnd"/>
            <w:r w:rsidRPr="00B7724C">
              <w:rPr>
                <w:rFonts w:ascii="Times New Roman" w:hAnsi="Times New Roman" w:cs="Times New Roman"/>
                <w:sz w:val="24"/>
                <w:szCs w:val="24"/>
              </w:rPr>
              <w:t xml:space="preserve">, сл. М.Исаковского </w:t>
            </w:r>
          </w:p>
        </w:tc>
        <w:tc>
          <w:tcPr>
            <w:tcW w:w="992" w:type="dxa"/>
          </w:tcPr>
          <w:p w:rsidR="006C07EE" w:rsidRPr="00B7724C" w:rsidRDefault="006C07EE" w:rsidP="00315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40" w:type="dxa"/>
          </w:tcPr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- способствовать формированию представления о музыкальном размере;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- познакомит с простым трёхдольным музыкальным размером (три четверти), например А.Петров «Вальс» из к/</w:t>
            </w:r>
            <w:proofErr w:type="spellStart"/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 w:rsidRPr="00B7724C">
              <w:rPr>
                <w:rFonts w:ascii="Times New Roman" w:hAnsi="Times New Roman" w:cs="Times New Roman"/>
                <w:sz w:val="24"/>
                <w:szCs w:val="24"/>
              </w:rPr>
              <w:t xml:space="preserve"> «Берегись автомобиля»</w:t>
            </w:r>
            <w:proofErr w:type="gramStart"/>
            <w:r w:rsidRPr="00B7724C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B772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- способствовать развитию умению учащихся воспринимать музыкальные произведения с ярко выраженным жизненным содержанием;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- способствовать развитию музыкального слуха, чувства ритма, певческих  навыков, внимание;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- воспитание эмоциональной отзывчивости на произведение ярко выраженного характера.</w:t>
            </w:r>
          </w:p>
        </w:tc>
      </w:tr>
      <w:tr w:rsidR="006C07EE" w:rsidRPr="00B7724C" w:rsidTr="003155BF">
        <w:tc>
          <w:tcPr>
            <w:tcW w:w="959" w:type="dxa"/>
          </w:tcPr>
          <w:p w:rsidR="006C07EE" w:rsidRPr="00B7724C" w:rsidRDefault="006C07EE" w:rsidP="00315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6C07EE" w:rsidRPr="00B7724C" w:rsidRDefault="006C07EE" w:rsidP="00315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«Песенка о гамме» сл. Н.Соловьёвой муз. Г.Струве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6C07EE" w:rsidRPr="00B7724C" w:rsidRDefault="006C07EE" w:rsidP="00315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40" w:type="dxa"/>
          </w:tcPr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- способствовать формированию представления о музыкальном размере;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- познакомить учащихся с размером 4/4, «Песня красной шапочки»;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 xml:space="preserve">- уметь отличит </w:t>
            </w:r>
            <w:proofErr w:type="gramStart"/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размер</w:t>
            </w:r>
            <w:proofErr w:type="gramEnd"/>
            <w:r w:rsidRPr="00B7724C">
              <w:rPr>
                <w:rFonts w:ascii="Times New Roman" w:hAnsi="Times New Roman" w:cs="Times New Roman"/>
                <w:sz w:val="24"/>
                <w:szCs w:val="24"/>
              </w:rPr>
              <w:t xml:space="preserve"> и выделять сильную и слабую доли;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- познакомить  учащихся с песней «Песенка о гамме» сл. Н.Соловьёвой муз. Г.Струве;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- раскрыть детям способы отражения темы весны в песне;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 xml:space="preserve">- закрепить </w:t>
            </w:r>
            <w:proofErr w:type="spellStart"/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звуковысотные</w:t>
            </w:r>
            <w:proofErr w:type="spellEnd"/>
            <w:r w:rsidRPr="00B7724C">
              <w:rPr>
                <w:rFonts w:ascii="Times New Roman" w:hAnsi="Times New Roman" w:cs="Times New Roman"/>
                <w:sz w:val="24"/>
                <w:szCs w:val="24"/>
              </w:rPr>
              <w:t xml:space="preserve"> закономерности нотного стана;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- способствовать развитию вокальных навыков при разучивании песни «Песенка о гамме», музыкальный слух, чувства ритма;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-воспитание чуткого отношения к природе.</w:t>
            </w:r>
          </w:p>
        </w:tc>
      </w:tr>
      <w:tr w:rsidR="006C07EE" w:rsidRPr="00B7724C" w:rsidTr="003155BF">
        <w:tc>
          <w:tcPr>
            <w:tcW w:w="959" w:type="dxa"/>
          </w:tcPr>
          <w:p w:rsidR="006C07EE" w:rsidRPr="00B7724C" w:rsidRDefault="006C07EE" w:rsidP="00315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6C07EE" w:rsidRPr="00B7724C" w:rsidRDefault="006C07EE" w:rsidP="00315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 xml:space="preserve">«Песенка о гамме» сл. Н.Соловьёвой </w:t>
            </w:r>
            <w:r w:rsidRPr="00B772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муз. Г.Струве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6C07EE" w:rsidRPr="00B7724C" w:rsidRDefault="006C07EE" w:rsidP="00315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</w:tcPr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40" w:type="dxa"/>
          </w:tcPr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- закрепить понятие о музыкальном размере через игру;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способствовать развитию умения следить  за движением мелодии вверх и вниз;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- способствовать развитию певческих навыков, музыкального слуха, чувства ритма, внимания, ассоциативно-образного мышления и творческих способностей учащихся;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- воспитание эмоциональной отзывчивости.</w:t>
            </w:r>
          </w:p>
        </w:tc>
      </w:tr>
      <w:tr w:rsidR="006C07EE" w:rsidRPr="00B7724C" w:rsidTr="003155BF">
        <w:tc>
          <w:tcPr>
            <w:tcW w:w="959" w:type="dxa"/>
          </w:tcPr>
          <w:p w:rsidR="006C07EE" w:rsidRPr="00B7724C" w:rsidRDefault="006C07EE" w:rsidP="00315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992" w:type="dxa"/>
          </w:tcPr>
          <w:p w:rsidR="006C07EE" w:rsidRPr="00B7724C" w:rsidRDefault="006C07EE" w:rsidP="00315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«Песенка о гамме» сл. Н.Соловьёвой муз. Г.Струве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6C07EE" w:rsidRPr="00B7724C" w:rsidRDefault="006C07EE" w:rsidP="00315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40" w:type="dxa"/>
          </w:tcPr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- расширить кругозор учащихся о музыкальном инструменте домра;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 xml:space="preserve">- закрепить умение определять на слух размер 2/4  и 4/4  на примере прослушивания разнохарактерных  песенок; 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- способствовать развитию навыков хорового исполнения;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- совершенствовать  умения эмоционально откликаться на музыку различного характера;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- способствовать освоению у учащихся музыкального языка и средств музыкальной выразительности;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- воспитание усидчивости, эмоционального отклика.</w:t>
            </w:r>
          </w:p>
        </w:tc>
      </w:tr>
      <w:tr w:rsidR="006C07EE" w:rsidRPr="00B7724C" w:rsidTr="003155BF">
        <w:tc>
          <w:tcPr>
            <w:tcW w:w="959" w:type="dxa"/>
          </w:tcPr>
          <w:p w:rsidR="006C07EE" w:rsidRPr="00B7724C" w:rsidRDefault="006C07EE" w:rsidP="00315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6C07EE" w:rsidRPr="00B7724C" w:rsidRDefault="006C07EE" w:rsidP="00315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 xml:space="preserve">«Облака» -  муз. </w:t>
            </w:r>
            <w:proofErr w:type="spellStart"/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В.Шаинского</w:t>
            </w:r>
            <w:proofErr w:type="spellEnd"/>
            <w:r w:rsidRPr="00B7724C">
              <w:rPr>
                <w:rFonts w:ascii="Times New Roman" w:hAnsi="Times New Roman" w:cs="Times New Roman"/>
                <w:sz w:val="24"/>
                <w:szCs w:val="24"/>
              </w:rPr>
              <w:t xml:space="preserve">, сл. С.Козлова </w:t>
            </w:r>
          </w:p>
        </w:tc>
        <w:tc>
          <w:tcPr>
            <w:tcW w:w="992" w:type="dxa"/>
          </w:tcPr>
          <w:p w:rsidR="006C07EE" w:rsidRPr="00B7724C" w:rsidRDefault="006C07EE" w:rsidP="00315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40" w:type="dxa"/>
          </w:tcPr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- формирование образного представления и тембровой  окраски музыкального инструмента домра;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 xml:space="preserve">- познакомить с песней;  «Облака» -  муз. </w:t>
            </w:r>
            <w:proofErr w:type="spellStart"/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В.Шаинского</w:t>
            </w:r>
            <w:proofErr w:type="spellEnd"/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, сл. С.Козлова - способствовать развитию музыкального слуха, тембрового слуха, певческих навыков, чувства ритма;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- воспитание навыков эмоционально-осознанного восприятия музыки.</w:t>
            </w:r>
          </w:p>
        </w:tc>
      </w:tr>
      <w:tr w:rsidR="006C07EE" w:rsidRPr="00B7724C" w:rsidTr="003155BF">
        <w:tc>
          <w:tcPr>
            <w:tcW w:w="959" w:type="dxa"/>
          </w:tcPr>
          <w:p w:rsidR="006C07EE" w:rsidRPr="00B7724C" w:rsidRDefault="006C07EE" w:rsidP="00315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6C07EE" w:rsidRPr="00B7724C" w:rsidRDefault="006C07EE" w:rsidP="00315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 xml:space="preserve">«Облака» -  муз. </w:t>
            </w:r>
            <w:proofErr w:type="spellStart"/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В.Шаинского</w:t>
            </w:r>
            <w:proofErr w:type="spellEnd"/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, сл. С.Козлова</w:t>
            </w:r>
          </w:p>
        </w:tc>
        <w:tc>
          <w:tcPr>
            <w:tcW w:w="992" w:type="dxa"/>
          </w:tcPr>
          <w:p w:rsidR="006C07EE" w:rsidRPr="00B7724C" w:rsidRDefault="006C07EE" w:rsidP="00315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40" w:type="dxa"/>
          </w:tcPr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- на основе взаимодействия изобразительного искусства  сформировать у детей представление о характере произведения «Облака»;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- способствовать развитию образного мышления, музыкальной памяти, внимания, певческих навыков;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 xml:space="preserve">- воспитывать эмоциональную отзывчивость на произведение </w:t>
            </w:r>
            <w:r w:rsidRPr="00B772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спокойного характера.</w:t>
            </w:r>
          </w:p>
        </w:tc>
      </w:tr>
      <w:tr w:rsidR="006C07EE" w:rsidRPr="00B7724C" w:rsidTr="003155BF">
        <w:tc>
          <w:tcPr>
            <w:tcW w:w="959" w:type="dxa"/>
          </w:tcPr>
          <w:p w:rsidR="006C07EE" w:rsidRPr="00B7724C" w:rsidRDefault="006C07EE" w:rsidP="00315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992" w:type="dxa"/>
          </w:tcPr>
          <w:p w:rsidR="006C07EE" w:rsidRPr="00B7724C" w:rsidRDefault="006C07EE" w:rsidP="00315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1" w:type="dxa"/>
          </w:tcPr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 xml:space="preserve">«Облака» -  муз. </w:t>
            </w:r>
            <w:proofErr w:type="spellStart"/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В.Шаинского</w:t>
            </w:r>
            <w:proofErr w:type="spellEnd"/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, сл. С.Козлова</w:t>
            </w:r>
          </w:p>
        </w:tc>
        <w:tc>
          <w:tcPr>
            <w:tcW w:w="992" w:type="dxa"/>
          </w:tcPr>
          <w:p w:rsidR="006C07EE" w:rsidRPr="00B7724C" w:rsidRDefault="006C07EE" w:rsidP="00315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40" w:type="dxa"/>
          </w:tcPr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- продолжить разучивание песни «Облака»;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- формирование постоянной потребности общения с музыкой, искусством вне школы, в семье;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- способствовать развитию певческих навыков, сознательного прочтения песни, музыкального слуха;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- воспитывать эмоциональную отзывчивость на произведение спокойного характера.</w:t>
            </w:r>
          </w:p>
        </w:tc>
      </w:tr>
      <w:tr w:rsidR="006C07EE" w:rsidRPr="00B7724C" w:rsidTr="003155BF">
        <w:tc>
          <w:tcPr>
            <w:tcW w:w="959" w:type="dxa"/>
          </w:tcPr>
          <w:p w:rsidR="006C07EE" w:rsidRPr="00B7724C" w:rsidRDefault="006C07EE" w:rsidP="00315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6C07EE" w:rsidRPr="00B7724C" w:rsidRDefault="006C07EE" w:rsidP="00315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1" w:type="dxa"/>
          </w:tcPr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 xml:space="preserve">Обобщающий урок </w:t>
            </w:r>
          </w:p>
        </w:tc>
        <w:tc>
          <w:tcPr>
            <w:tcW w:w="992" w:type="dxa"/>
          </w:tcPr>
          <w:p w:rsidR="006C07EE" w:rsidRPr="00B7724C" w:rsidRDefault="006C07EE" w:rsidP="00315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40" w:type="dxa"/>
          </w:tcPr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формирование навыков выразительного пения на примере пройденных песен за третью четверть;  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формировать представление о музыкальной грамоте;  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- обобщить знания, полученные на уроках третей четверти;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- развивать умения работать самостоятельно;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- развивать певческие навыки, самоконтроль, внимание, чувство ритма;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 xml:space="preserve"> - воспитывать заинтересованность к уроку пения.</w:t>
            </w:r>
          </w:p>
        </w:tc>
      </w:tr>
    </w:tbl>
    <w:p w:rsidR="006C07EE" w:rsidRPr="00B7724C" w:rsidRDefault="006C07EE" w:rsidP="006C07EE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77"/>
        <w:gridCol w:w="845"/>
        <w:gridCol w:w="2560"/>
        <w:gridCol w:w="871"/>
        <w:gridCol w:w="774"/>
        <w:gridCol w:w="3750"/>
      </w:tblGrid>
      <w:tr w:rsidR="006C07EE" w:rsidRPr="00B7724C" w:rsidTr="003155BF">
        <w:tc>
          <w:tcPr>
            <w:tcW w:w="959" w:type="dxa"/>
          </w:tcPr>
          <w:p w:rsidR="006C07EE" w:rsidRPr="00B7724C" w:rsidRDefault="006C07EE" w:rsidP="003155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2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урока</w:t>
            </w:r>
          </w:p>
        </w:tc>
        <w:tc>
          <w:tcPr>
            <w:tcW w:w="992" w:type="dxa"/>
          </w:tcPr>
          <w:p w:rsidR="006C07EE" w:rsidRPr="00B7724C" w:rsidRDefault="006C07EE" w:rsidP="003155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2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темы</w:t>
            </w:r>
          </w:p>
        </w:tc>
        <w:tc>
          <w:tcPr>
            <w:tcW w:w="4111" w:type="dxa"/>
          </w:tcPr>
          <w:p w:rsidR="006C07EE" w:rsidRPr="00B7724C" w:rsidRDefault="006C07EE" w:rsidP="003155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2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992" w:type="dxa"/>
          </w:tcPr>
          <w:p w:rsidR="006C07EE" w:rsidRPr="00B7724C" w:rsidRDefault="006C07EE" w:rsidP="003155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2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</w:t>
            </w:r>
            <w:proofErr w:type="gramStart"/>
            <w:r w:rsidRPr="00B772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proofErr w:type="gramEnd"/>
            <w:r w:rsidRPr="00B772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B772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</w:t>
            </w:r>
            <w:proofErr w:type="gramEnd"/>
            <w:r w:rsidRPr="00B772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асов</w:t>
            </w:r>
          </w:p>
        </w:tc>
        <w:tc>
          <w:tcPr>
            <w:tcW w:w="992" w:type="dxa"/>
          </w:tcPr>
          <w:p w:rsidR="006C07EE" w:rsidRPr="00B7724C" w:rsidRDefault="006C07EE" w:rsidP="003155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2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6740" w:type="dxa"/>
          </w:tcPr>
          <w:p w:rsidR="006C07EE" w:rsidRPr="00B7724C" w:rsidRDefault="006C07EE" w:rsidP="003155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2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цели</w:t>
            </w:r>
          </w:p>
        </w:tc>
      </w:tr>
      <w:tr w:rsidR="006C07EE" w:rsidRPr="00B7724C" w:rsidTr="003155BF">
        <w:tc>
          <w:tcPr>
            <w:tcW w:w="959" w:type="dxa"/>
            <w:tcBorders>
              <w:right w:val="nil"/>
            </w:tcBorders>
          </w:tcPr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</w:tcPr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left w:val="nil"/>
              <w:right w:val="nil"/>
            </w:tcBorders>
          </w:tcPr>
          <w:p w:rsidR="006C07EE" w:rsidRPr="00B7724C" w:rsidRDefault="006C07EE" w:rsidP="00315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24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IV - </w:t>
            </w:r>
            <w:r w:rsidRPr="00B7724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</w:tcPr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40" w:type="dxa"/>
            <w:tcBorders>
              <w:left w:val="nil"/>
            </w:tcBorders>
          </w:tcPr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07EE" w:rsidRPr="00B7724C" w:rsidTr="003155BF">
        <w:tc>
          <w:tcPr>
            <w:tcW w:w="959" w:type="dxa"/>
          </w:tcPr>
          <w:p w:rsidR="006C07EE" w:rsidRPr="00B7724C" w:rsidRDefault="006C07EE" w:rsidP="003155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24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92" w:type="dxa"/>
          </w:tcPr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24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24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992" w:type="dxa"/>
          </w:tcPr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40" w:type="dxa"/>
          </w:tcPr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 xml:space="preserve">- Вводный инструктаж по </w:t>
            </w:r>
            <w:proofErr w:type="gramStart"/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т/б</w:t>
            </w:r>
            <w:proofErr w:type="gramEnd"/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., познакомить с основными требованиями;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-закрепить певческие навыки в и умения на материале, пройденном в третьей четверти;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- способствовать развитию у учащихся устойчивого интереса к музыкальным занятиям;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- способствовать развитию певческих навыков, внимания, музыкального слуха;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- воспитывать дисциплинированность, отзывчивость;</w:t>
            </w:r>
          </w:p>
        </w:tc>
      </w:tr>
      <w:tr w:rsidR="006C07EE" w:rsidRPr="00B7724C" w:rsidTr="003155BF">
        <w:tc>
          <w:tcPr>
            <w:tcW w:w="959" w:type="dxa"/>
          </w:tcPr>
          <w:p w:rsidR="006C07EE" w:rsidRPr="00B7724C" w:rsidRDefault="006C07EE" w:rsidP="003155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24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92" w:type="dxa"/>
          </w:tcPr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24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</w:tcPr>
          <w:p w:rsidR="006C07EE" w:rsidRPr="00B7724C" w:rsidRDefault="006C07EE" w:rsidP="00315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24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Роль музыки в жизни людей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24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B7724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Бу-ра-ти-но</w:t>
            </w:r>
            <w:proofErr w:type="spellEnd"/>
            <w:r w:rsidRPr="00B7724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 из т/</w:t>
            </w:r>
            <w:proofErr w:type="spellStart"/>
            <w:r w:rsidRPr="00B7724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proofErr w:type="spellEnd"/>
            <w:r w:rsidRPr="00B7724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«Приключения </w:t>
            </w:r>
            <w:r w:rsidRPr="00B7724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Буратино» - муз. А.Рыбникова, сл. </w:t>
            </w:r>
            <w:proofErr w:type="spellStart"/>
            <w:r w:rsidRPr="00B7724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Ю.Энтина</w:t>
            </w:r>
            <w:proofErr w:type="spellEnd"/>
          </w:p>
        </w:tc>
        <w:tc>
          <w:tcPr>
            <w:tcW w:w="992" w:type="dxa"/>
          </w:tcPr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40" w:type="dxa"/>
          </w:tcPr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24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способствовать формированию понятия «Роль музыки в жизни людей», какая музыка звучит в трудовой деятельности и при </w:t>
            </w:r>
            <w:r w:rsidRPr="00B7724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отдыхе;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 xml:space="preserve">- Познакомить с песней </w:t>
            </w:r>
            <w:r w:rsidRPr="00B7724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B7724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Бу-ра-ти-но</w:t>
            </w:r>
            <w:proofErr w:type="spellEnd"/>
            <w:r w:rsidRPr="00B7724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и  </w:t>
            </w: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 xml:space="preserve">двумя разнохарактерными произведениями используемых в жизни человека; 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формировать у учащихся понимание эмоционального состояния музыки. Развитие согласованности, ритмичности, координации движений, слуховой памяти, внимания, воображения;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- Воспитывать у учащихся возможности чувствовать разное эмоциональное состояние человека, которое выражено в музыке</w:t>
            </w:r>
          </w:p>
        </w:tc>
      </w:tr>
      <w:tr w:rsidR="006C07EE" w:rsidRPr="00B7724C" w:rsidTr="003155BF">
        <w:tc>
          <w:tcPr>
            <w:tcW w:w="959" w:type="dxa"/>
          </w:tcPr>
          <w:p w:rsidR="006C07EE" w:rsidRPr="00B7724C" w:rsidRDefault="006C07EE" w:rsidP="003155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24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992" w:type="dxa"/>
          </w:tcPr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24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</w:tcPr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24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B7724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Бу-ра-ти-но</w:t>
            </w:r>
            <w:proofErr w:type="spellEnd"/>
            <w:r w:rsidRPr="00B7724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 из т/</w:t>
            </w:r>
            <w:proofErr w:type="spellStart"/>
            <w:r w:rsidRPr="00B7724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proofErr w:type="spellEnd"/>
            <w:r w:rsidRPr="00B7724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«Приключения Буратино» - муз. А.Рыбникова, сл. </w:t>
            </w:r>
            <w:proofErr w:type="spellStart"/>
            <w:r w:rsidRPr="00B7724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Ю.Энтина</w:t>
            </w:r>
            <w:proofErr w:type="spellEnd"/>
          </w:p>
        </w:tc>
        <w:tc>
          <w:tcPr>
            <w:tcW w:w="992" w:type="dxa"/>
          </w:tcPr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40" w:type="dxa"/>
          </w:tcPr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24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закрепить понятия о «Роли музыки в жизни людей» через игру «Угадай мелодию»;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24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продолжить работу над песней «</w:t>
            </w:r>
            <w:proofErr w:type="spellStart"/>
            <w:r w:rsidRPr="00B7724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Бу-ра-ти-но</w:t>
            </w:r>
            <w:proofErr w:type="spellEnd"/>
            <w:r w:rsidRPr="00B7724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», чистота интонирования: </w:t>
            </w:r>
            <w:proofErr w:type="spellStart"/>
            <w:r w:rsidRPr="00B7724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пропевание</w:t>
            </w:r>
            <w:proofErr w:type="spellEnd"/>
            <w:r w:rsidRPr="00B7724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отдельных трудных фраз и мелодических оборотов группой и индивидуально;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24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способствовать развитию певческих навыков, внимания, музыкального слуха, чувства ритма, эмоциональное восприятие музыки;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24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воспитание заинтересованности к уроку пения.</w:t>
            </w:r>
          </w:p>
        </w:tc>
      </w:tr>
      <w:tr w:rsidR="006C07EE" w:rsidRPr="00B7724C" w:rsidTr="003155BF">
        <w:tc>
          <w:tcPr>
            <w:tcW w:w="959" w:type="dxa"/>
          </w:tcPr>
          <w:p w:rsidR="006C07EE" w:rsidRPr="00B7724C" w:rsidRDefault="006C07EE" w:rsidP="003155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24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92" w:type="dxa"/>
          </w:tcPr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24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1" w:type="dxa"/>
          </w:tcPr>
          <w:p w:rsidR="006C07EE" w:rsidRPr="00B7724C" w:rsidRDefault="006C07EE" w:rsidP="00315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24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Характерные особенности композиторской музыки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24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B7724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Бу-ра-ти-но</w:t>
            </w:r>
            <w:proofErr w:type="spellEnd"/>
            <w:r w:rsidRPr="00B7724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 из т/</w:t>
            </w:r>
            <w:proofErr w:type="spellStart"/>
            <w:r w:rsidRPr="00B7724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proofErr w:type="spellEnd"/>
            <w:r w:rsidRPr="00B7724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«Приключения Буратино» - муз. А.Рыбникова, сл. </w:t>
            </w:r>
            <w:proofErr w:type="spellStart"/>
            <w:r w:rsidRPr="00B7724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Ю.Энтина</w:t>
            </w:r>
            <w:proofErr w:type="spellEnd"/>
          </w:p>
        </w:tc>
        <w:tc>
          <w:tcPr>
            <w:tcW w:w="992" w:type="dxa"/>
          </w:tcPr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40" w:type="dxa"/>
          </w:tcPr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24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формировать представление о творчестве композитора Л.Бетховен «Сурок», «К </w:t>
            </w:r>
            <w:proofErr w:type="spellStart"/>
            <w:r w:rsidRPr="00B7724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Элизе</w:t>
            </w:r>
            <w:proofErr w:type="spellEnd"/>
            <w:r w:rsidRPr="00B7724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»;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>- расширение представлений о музыкальных средствах выразительности во время знакомства с музыкальными произведениями Л. В. Бетховена</w:t>
            </w:r>
            <w:proofErr w:type="gramStart"/>
            <w:r w:rsidRPr="00B7724C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B7724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- развитие образного и ассоциативного мышления, фантазии и творческого воображения на основе восприятия и анализа музыкальных образов;                                                                                       -  способствовать развитию осмысленного и эмоционального исполнения песни  </w:t>
            </w:r>
            <w:r w:rsidRPr="00B7724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B7724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Бу-ра-ти-но</w:t>
            </w:r>
            <w:proofErr w:type="spellEnd"/>
            <w:r w:rsidRPr="00B7724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B772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- воспитание  уважения к классической музыке.</w:t>
            </w:r>
          </w:p>
        </w:tc>
      </w:tr>
      <w:tr w:rsidR="006C07EE" w:rsidRPr="00B7724C" w:rsidTr="003155BF">
        <w:tc>
          <w:tcPr>
            <w:tcW w:w="959" w:type="dxa"/>
          </w:tcPr>
          <w:p w:rsidR="006C07EE" w:rsidRPr="00B7724C" w:rsidRDefault="006C07EE" w:rsidP="003155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24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992" w:type="dxa"/>
          </w:tcPr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24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1" w:type="dxa"/>
          </w:tcPr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24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«Вместе весело шагать» - муз. </w:t>
            </w:r>
            <w:proofErr w:type="spellStart"/>
            <w:r w:rsidRPr="00B7724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В.Шаинского</w:t>
            </w:r>
            <w:proofErr w:type="spellEnd"/>
            <w:r w:rsidRPr="00B7724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сл. </w:t>
            </w:r>
            <w:proofErr w:type="spellStart"/>
            <w:r w:rsidRPr="00B7724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М.Матусовского</w:t>
            </w:r>
            <w:proofErr w:type="spellEnd"/>
          </w:p>
        </w:tc>
        <w:tc>
          <w:tcPr>
            <w:tcW w:w="992" w:type="dxa"/>
          </w:tcPr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40" w:type="dxa"/>
          </w:tcPr>
          <w:p w:rsidR="006C07EE" w:rsidRPr="00B7724C" w:rsidRDefault="006C07EE" w:rsidP="003155BF">
            <w:pPr>
              <w:pStyle w:val="a4"/>
            </w:pPr>
            <w:r w:rsidRPr="00B7724C">
              <w:t>- познакомить детей с песней «Вместе весело шагать»;                          -  научить слушать и анализировать музыкальное произведение, выявить характерные особенности песни;                                                    - продолжить формировать умение слышать друг друга при пении;    - развивать музыкальный слух, музыкальную память, музыкальное и ассоциативное мышление</w:t>
            </w:r>
            <w:proofErr w:type="gramStart"/>
            <w:r w:rsidRPr="00B7724C">
              <w:rPr>
                <w:color w:val="000000"/>
              </w:rPr>
              <w:t>.</w:t>
            </w:r>
            <w:proofErr w:type="gramEnd"/>
            <w:r w:rsidRPr="00B7724C">
              <w:rPr>
                <w:color w:val="000000"/>
              </w:rPr>
              <w:t xml:space="preserve">                                                                             </w:t>
            </w:r>
            <w:r w:rsidRPr="00B7724C">
              <w:rPr>
                <w:rStyle w:val="c3"/>
              </w:rPr>
              <w:t xml:space="preserve">- </w:t>
            </w:r>
            <w:proofErr w:type="gramStart"/>
            <w:r w:rsidRPr="00B7724C">
              <w:rPr>
                <w:rStyle w:val="c3"/>
              </w:rPr>
              <w:t>в</w:t>
            </w:r>
            <w:proofErr w:type="gramEnd"/>
            <w:r w:rsidRPr="00B7724C">
              <w:rPr>
                <w:rStyle w:val="c3"/>
              </w:rPr>
              <w:t>оспитание чувства дружбы, сплочённости.</w:t>
            </w:r>
          </w:p>
        </w:tc>
      </w:tr>
      <w:tr w:rsidR="006C07EE" w:rsidRPr="00B7724C" w:rsidTr="003155BF">
        <w:tc>
          <w:tcPr>
            <w:tcW w:w="959" w:type="dxa"/>
          </w:tcPr>
          <w:p w:rsidR="006C07EE" w:rsidRPr="00B7724C" w:rsidRDefault="006C07EE" w:rsidP="003155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24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92" w:type="dxa"/>
          </w:tcPr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24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11" w:type="dxa"/>
          </w:tcPr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24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«Вместе весело шагать» - муз. </w:t>
            </w:r>
            <w:proofErr w:type="spellStart"/>
            <w:r w:rsidRPr="00B7724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В.Шаинского</w:t>
            </w:r>
            <w:proofErr w:type="spellEnd"/>
            <w:r w:rsidRPr="00B7724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сл. </w:t>
            </w:r>
            <w:proofErr w:type="spellStart"/>
            <w:r w:rsidRPr="00B7724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М.Матусовского</w:t>
            </w:r>
            <w:proofErr w:type="spellEnd"/>
          </w:p>
        </w:tc>
        <w:tc>
          <w:tcPr>
            <w:tcW w:w="992" w:type="dxa"/>
          </w:tcPr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40" w:type="dxa"/>
          </w:tcPr>
          <w:p w:rsidR="006C07EE" w:rsidRPr="00B7724C" w:rsidRDefault="006C07EE" w:rsidP="003155BF">
            <w:pPr>
              <w:spacing w:after="0" w:line="240" w:lineRule="auto"/>
              <w:rPr>
                <w:rStyle w:val="c3"/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Style w:val="c3"/>
                <w:rFonts w:ascii="Times New Roman" w:hAnsi="Times New Roman" w:cs="Times New Roman"/>
                <w:sz w:val="24"/>
                <w:szCs w:val="24"/>
              </w:rPr>
              <w:t>- продолжить формировать понятие характерные особенности композиторской музыки;</w:t>
            </w:r>
          </w:p>
          <w:p w:rsidR="006C07EE" w:rsidRPr="00B7724C" w:rsidRDefault="006C07EE" w:rsidP="003155BF">
            <w:pPr>
              <w:spacing w:after="0" w:line="240" w:lineRule="auto"/>
              <w:rPr>
                <w:rStyle w:val="c3"/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Style w:val="c3"/>
                <w:rFonts w:ascii="Times New Roman" w:hAnsi="Times New Roman" w:cs="Times New Roman"/>
                <w:sz w:val="24"/>
                <w:szCs w:val="24"/>
              </w:rPr>
              <w:t>- умение применять полученные навыки при художественном исполнении музыкальных произведений;</w:t>
            </w:r>
          </w:p>
          <w:p w:rsidR="006C07EE" w:rsidRPr="00B7724C" w:rsidRDefault="006C07EE" w:rsidP="003155BF">
            <w:pPr>
              <w:spacing w:after="0" w:line="240" w:lineRule="auto"/>
              <w:rPr>
                <w:rStyle w:val="c3"/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Style w:val="c3"/>
                <w:rFonts w:ascii="Times New Roman" w:hAnsi="Times New Roman" w:cs="Times New Roman"/>
                <w:sz w:val="24"/>
                <w:szCs w:val="24"/>
              </w:rPr>
              <w:t>- повторить песни за второе полугодие и закрепить знания и умения музыкальной грамоты;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24C">
              <w:rPr>
                <w:rStyle w:val="c3"/>
                <w:rFonts w:ascii="Times New Roman" w:hAnsi="Times New Roman" w:cs="Times New Roman"/>
                <w:sz w:val="24"/>
                <w:szCs w:val="24"/>
              </w:rPr>
              <w:t>- воспитание чувства дружбы, сплочённости.</w:t>
            </w:r>
          </w:p>
        </w:tc>
      </w:tr>
      <w:tr w:rsidR="006C07EE" w:rsidRPr="00B7724C" w:rsidTr="003155BF">
        <w:tc>
          <w:tcPr>
            <w:tcW w:w="959" w:type="dxa"/>
          </w:tcPr>
          <w:p w:rsidR="006C07EE" w:rsidRPr="00B7724C" w:rsidRDefault="006C07EE" w:rsidP="003155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24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92" w:type="dxa"/>
          </w:tcPr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24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1" w:type="dxa"/>
          </w:tcPr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24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Обобщающий урок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24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Урок-концерт</w:t>
            </w:r>
          </w:p>
        </w:tc>
        <w:tc>
          <w:tcPr>
            <w:tcW w:w="992" w:type="dxa"/>
          </w:tcPr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40" w:type="dxa"/>
          </w:tcPr>
          <w:p w:rsidR="006C07EE" w:rsidRPr="00B7724C" w:rsidRDefault="006C07EE" w:rsidP="003155BF">
            <w:pPr>
              <w:spacing w:after="0" w:line="240" w:lineRule="auto"/>
              <w:ind w:left="1560" w:hanging="15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24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обобщить знания основ музыкальной грамоты и основных</w:t>
            </w:r>
          </w:p>
          <w:p w:rsidR="006C07EE" w:rsidRPr="00B7724C" w:rsidRDefault="006C07EE" w:rsidP="003155BF">
            <w:pPr>
              <w:spacing w:after="0" w:line="240" w:lineRule="auto"/>
              <w:ind w:left="1560" w:hanging="15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24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музыкальных понятий,  </w:t>
            </w:r>
            <w:proofErr w:type="gramStart"/>
            <w:r w:rsidRPr="00B7724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полученные</w:t>
            </w:r>
            <w:proofErr w:type="gramEnd"/>
            <w:r w:rsidRPr="00B7724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учащимися во втором 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B7724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полугодии</w:t>
            </w:r>
            <w:proofErr w:type="gramEnd"/>
            <w:r w:rsidRPr="00B7724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24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772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Развивать  умений определять музыкальные произведения на слух по их жанрам, певческих навыков;</w:t>
            </w:r>
          </w:p>
          <w:p w:rsidR="006C07EE" w:rsidRPr="00B7724C" w:rsidRDefault="006C07EE" w:rsidP="003155B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24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 развивать у учащихся навыки хорового пения, публичного </w:t>
            </w:r>
          </w:p>
          <w:p w:rsidR="006C07EE" w:rsidRPr="00B7724C" w:rsidRDefault="006C07EE" w:rsidP="003155BF">
            <w:pPr>
              <w:spacing w:after="0" w:line="240" w:lineRule="auto"/>
              <w:ind w:left="1560" w:hanging="15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24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выступления, их артистические и творческие способности;</w:t>
            </w:r>
          </w:p>
          <w:p w:rsidR="006C07EE" w:rsidRPr="00B7724C" w:rsidRDefault="006C07EE" w:rsidP="003155BF">
            <w:pPr>
              <w:spacing w:after="0" w:line="240" w:lineRule="auto"/>
              <w:ind w:left="1560" w:hanging="15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24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-  корректировать музыкально-познавательную деятельность уч-ся</w:t>
            </w:r>
          </w:p>
          <w:p w:rsidR="006C07EE" w:rsidRPr="00B7724C" w:rsidRDefault="006C07EE" w:rsidP="003155BF">
            <w:pPr>
              <w:spacing w:after="0" w:line="240" w:lineRule="auto"/>
              <w:ind w:left="1560" w:hanging="15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24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преодолевать неадекватные формы поведения при выступлении;</w:t>
            </w:r>
          </w:p>
          <w:p w:rsidR="006C07EE" w:rsidRPr="00B7724C" w:rsidRDefault="006C07EE" w:rsidP="003155BF">
            <w:pPr>
              <w:spacing w:after="0" w:line="240" w:lineRule="auto"/>
              <w:ind w:left="1560" w:hanging="15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24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-воспитывать навык </w:t>
            </w:r>
            <w:r w:rsidRPr="00B7724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организованных коллективных действий, </w:t>
            </w:r>
          </w:p>
          <w:p w:rsidR="006C07EE" w:rsidRPr="00B7724C" w:rsidRDefault="006C07EE" w:rsidP="003155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24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культуру публичного выступления.</w:t>
            </w:r>
          </w:p>
        </w:tc>
      </w:tr>
    </w:tbl>
    <w:p w:rsidR="00077A6B" w:rsidRDefault="00077A6B"/>
    <w:sectPr w:rsidR="00077A6B" w:rsidSect="00077A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C07EE"/>
    <w:rsid w:val="00077A6B"/>
    <w:rsid w:val="0010030A"/>
    <w:rsid w:val="001A1F4D"/>
    <w:rsid w:val="004755F7"/>
    <w:rsid w:val="005D0AC7"/>
    <w:rsid w:val="006C07EE"/>
    <w:rsid w:val="006F5DEF"/>
    <w:rsid w:val="00A72C50"/>
    <w:rsid w:val="00BC3131"/>
    <w:rsid w:val="00C8310D"/>
    <w:rsid w:val="00DC380F"/>
    <w:rsid w:val="00DF19D4"/>
    <w:rsid w:val="00EF60BC"/>
    <w:rsid w:val="00F07A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7EE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C07EE"/>
    <w:pPr>
      <w:ind w:left="720"/>
    </w:pPr>
  </w:style>
  <w:style w:type="paragraph" w:styleId="a4">
    <w:name w:val="Normal (Web)"/>
    <w:basedOn w:val="a"/>
    <w:uiPriority w:val="99"/>
    <w:rsid w:val="006C07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99"/>
    <w:qFormat/>
    <w:rsid w:val="006C07EE"/>
    <w:rPr>
      <w:b/>
      <w:bCs/>
    </w:rPr>
  </w:style>
  <w:style w:type="character" w:customStyle="1" w:styleId="apple-converted-space">
    <w:name w:val="apple-converted-space"/>
    <w:basedOn w:val="a0"/>
    <w:uiPriority w:val="99"/>
    <w:rsid w:val="006C07EE"/>
  </w:style>
  <w:style w:type="character" w:customStyle="1" w:styleId="c3">
    <w:name w:val="c3"/>
    <w:basedOn w:val="a0"/>
    <w:uiPriority w:val="99"/>
    <w:rsid w:val="006C07EE"/>
  </w:style>
  <w:style w:type="paragraph" w:styleId="a6">
    <w:name w:val="Balloon Text"/>
    <w:basedOn w:val="a"/>
    <w:link w:val="a7"/>
    <w:uiPriority w:val="99"/>
    <w:semiHidden/>
    <w:unhideWhenUsed/>
    <w:rsid w:val="00BC31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C313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58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2776</Words>
  <Characters>15829</Characters>
  <Application>Microsoft Office Word</Application>
  <DocSecurity>0</DocSecurity>
  <Lines>131</Lines>
  <Paragraphs>37</Paragraphs>
  <ScaleCrop>false</ScaleCrop>
  <Company/>
  <LinksUpToDate>false</LinksUpToDate>
  <CharactersWithSpaces>18568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Леонидовна</dc:creator>
  <cp:lastModifiedBy>dom-posad</cp:lastModifiedBy>
  <cp:revision>10</cp:revision>
  <dcterms:created xsi:type="dcterms:W3CDTF">2022-10-18T05:36:00Z</dcterms:created>
  <dcterms:modified xsi:type="dcterms:W3CDTF">2024-11-12T17:16:00Z</dcterms:modified>
</cp:coreProperties>
</file>