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FCD" w:rsidRP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  <w:r>
        <w:rPr>
          <w:noProof/>
        </w:rPr>
        <w:drawing>
          <wp:inline distT="0" distB="0" distL="0" distR="0">
            <wp:extent cx="6515100" cy="89555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354" cy="895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CD" w:rsidRP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</w:p>
    <w:p w:rsidR="00ED1FCD" w:rsidRP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</w:p>
    <w:p w:rsidR="00ED1FCD" w:rsidRP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</w:p>
    <w:p w:rsidR="00ED1FCD" w:rsidRP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  <w:bookmarkStart w:id="0" w:name="_GoBack"/>
      <w:bookmarkEnd w:id="0"/>
    </w:p>
    <w:p w:rsidR="00ED1FCD" w:rsidRP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</w:p>
    <w:p w:rsidR="00ED1FCD" w:rsidRP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</w:p>
    <w:p w:rsidR="00ED1FCD" w:rsidRP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</w:p>
    <w:p w:rsidR="00ED1FCD" w:rsidRPr="00ED1FCD" w:rsidRDefault="00ED1FCD" w:rsidP="00ED1FCD">
      <w:pPr>
        <w:tabs>
          <w:tab w:val="left" w:pos="325"/>
          <w:tab w:val="left" w:pos="782"/>
        </w:tabs>
        <w:spacing w:before="8" w:line="235" w:lineRule="auto"/>
        <w:ind w:left="296" w:right="382"/>
        <w:rPr>
          <w:sz w:val="24"/>
        </w:rPr>
      </w:pPr>
    </w:p>
    <w:p w:rsid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</w:p>
    <w:p w:rsid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</w:p>
    <w:p w:rsidR="00ED1FCD" w:rsidRP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</w:p>
    <w:p w:rsidR="00ED1FCD" w:rsidRPr="00ED1FCD" w:rsidRDefault="00ED1FCD" w:rsidP="00ED1FCD">
      <w:pPr>
        <w:pStyle w:val="a4"/>
        <w:tabs>
          <w:tab w:val="left" w:pos="325"/>
          <w:tab w:val="left" w:pos="782"/>
        </w:tabs>
        <w:spacing w:before="8" w:line="235" w:lineRule="auto"/>
        <w:ind w:left="325" w:right="382"/>
        <w:rPr>
          <w:sz w:val="24"/>
        </w:rPr>
      </w:pPr>
    </w:p>
    <w:p w:rsidR="002D6DD7" w:rsidRDefault="00DA5367">
      <w:pPr>
        <w:pStyle w:val="a4"/>
        <w:numPr>
          <w:ilvl w:val="0"/>
          <w:numId w:val="15"/>
        </w:numPr>
        <w:tabs>
          <w:tab w:val="left" w:pos="325"/>
          <w:tab w:val="left" w:pos="782"/>
        </w:tabs>
        <w:spacing w:before="8" w:line="235" w:lineRule="auto"/>
        <w:ind w:left="325" w:right="382" w:hanging="29"/>
        <w:rPr>
          <w:sz w:val="24"/>
        </w:rPr>
      </w:pPr>
      <w:r>
        <w:rPr>
          <w:color w:val="000009"/>
          <w:sz w:val="24"/>
        </w:rPr>
        <w:t>степени успешности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реализации АООП;</w:t>
      </w:r>
    </w:p>
    <w:p w:rsidR="002D6DD7" w:rsidRDefault="00DA5367">
      <w:pPr>
        <w:pStyle w:val="a4"/>
        <w:numPr>
          <w:ilvl w:val="0"/>
          <w:numId w:val="15"/>
        </w:numPr>
        <w:tabs>
          <w:tab w:val="left" w:pos="1003"/>
        </w:tabs>
        <w:spacing w:before="10" w:line="235" w:lineRule="auto"/>
        <w:ind w:right="383" w:firstLine="14"/>
        <w:rPr>
          <w:sz w:val="24"/>
        </w:rPr>
      </w:pPr>
      <w:r>
        <w:rPr>
          <w:color w:val="000009"/>
          <w:sz w:val="24"/>
        </w:rPr>
        <w:t>ошибка – это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погрешность, свидетельствующая о том, что обучающийся не овладел теми знаниями и умениями (связанными с контролируемым разделом, темой), которые определены АООП (рабочей программой по предмету);</w:t>
      </w:r>
    </w:p>
    <w:p w:rsidR="002D6DD7" w:rsidRDefault="00DA5367">
      <w:pPr>
        <w:pStyle w:val="a4"/>
        <w:numPr>
          <w:ilvl w:val="0"/>
          <w:numId w:val="15"/>
        </w:numPr>
        <w:tabs>
          <w:tab w:val="left" w:pos="1003"/>
        </w:tabs>
        <w:spacing w:before="8" w:line="235" w:lineRule="auto"/>
        <w:ind w:right="381" w:firstLine="14"/>
        <w:rPr>
          <w:sz w:val="24"/>
        </w:rPr>
      </w:pPr>
      <w:r>
        <w:rPr>
          <w:color w:val="000009"/>
          <w:sz w:val="24"/>
        </w:rPr>
        <w:t>недочет – погрешность, указывающая либо на недостаточно полное, прочное усвоение основных знаний и умений обучающимся, либо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на отсутствие знаний, которые АООП (рабочей программой по предмету) не относятся к основным.</w:t>
      </w:r>
    </w:p>
    <w:p w:rsidR="002D6DD7" w:rsidRDefault="00DA5367">
      <w:pPr>
        <w:pStyle w:val="a3"/>
        <w:spacing w:before="37"/>
        <w:ind w:left="268" w:right="379" w:firstLine="14"/>
      </w:pPr>
      <w:r>
        <w:rPr>
          <w:color w:val="000009"/>
        </w:rPr>
        <w:t>1.6. Образовательная организация самостоятельно разрабатывает методическое обеспечение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образовательных достижений обучающихся с ОВЗ или (по своему выбору) использует возможности организации независимой оценки образовательных достижений обучающихся.</w:t>
      </w:r>
    </w:p>
    <w:p w:rsidR="002D6DD7" w:rsidRDefault="002D6DD7">
      <w:pPr>
        <w:pStyle w:val="a3"/>
        <w:spacing w:before="8"/>
        <w:ind w:left="0"/>
        <w:jc w:val="left"/>
      </w:pPr>
    </w:p>
    <w:p w:rsidR="002D6DD7" w:rsidRDefault="00DA5367">
      <w:pPr>
        <w:pStyle w:val="a4"/>
        <w:numPr>
          <w:ilvl w:val="0"/>
          <w:numId w:val="16"/>
        </w:numPr>
        <w:tabs>
          <w:tab w:val="left" w:pos="1633"/>
        </w:tabs>
        <w:ind w:left="1633" w:hanging="283"/>
        <w:jc w:val="both"/>
        <w:rPr>
          <w:sz w:val="24"/>
        </w:rPr>
      </w:pPr>
      <w:r>
        <w:rPr>
          <w:color w:val="000009"/>
          <w:sz w:val="24"/>
        </w:rPr>
        <w:t>Система,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формы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методы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оценки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>результатов</w:t>
      </w:r>
    </w:p>
    <w:p w:rsidR="002D6DD7" w:rsidRDefault="006D265F">
      <w:pPr>
        <w:pStyle w:val="a3"/>
        <w:spacing w:before="41"/>
        <w:ind w:left="4478"/>
      </w:pPr>
      <w:r>
        <w:rPr>
          <w:color w:val="000009"/>
        </w:rPr>
        <w:t>о</w:t>
      </w:r>
      <w:r w:rsidR="00DA5367">
        <w:rPr>
          <w:color w:val="000009"/>
        </w:rPr>
        <w:t>бучающихся</w:t>
      </w:r>
      <w:r>
        <w:rPr>
          <w:color w:val="000009"/>
        </w:rPr>
        <w:t xml:space="preserve"> </w:t>
      </w:r>
      <w:r w:rsidR="00DA5367">
        <w:rPr>
          <w:color w:val="000009"/>
        </w:rPr>
        <w:t>с</w:t>
      </w:r>
      <w:r w:rsidR="00DA5367">
        <w:rPr>
          <w:color w:val="000009"/>
          <w:spacing w:val="-5"/>
        </w:rPr>
        <w:t xml:space="preserve"> ОВЗ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925"/>
        </w:tabs>
        <w:ind w:right="386" w:firstLine="14"/>
        <w:rPr>
          <w:color w:val="000009"/>
          <w:sz w:val="24"/>
        </w:rPr>
      </w:pPr>
      <w:r>
        <w:rPr>
          <w:color w:val="000009"/>
          <w:sz w:val="24"/>
        </w:rPr>
        <w:t>Система оценки достижения планируемых результатов освоения АООП обучающимися с ОВЗ призвана решить следующие задачи:</w:t>
      </w:r>
    </w:p>
    <w:p w:rsidR="002D6DD7" w:rsidRDefault="00DA5367">
      <w:pPr>
        <w:pStyle w:val="a4"/>
        <w:numPr>
          <w:ilvl w:val="0"/>
          <w:numId w:val="14"/>
        </w:numPr>
        <w:tabs>
          <w:tab w:val="left" w:pos="1003"/>
        </w:tabs>
        <w:spacing w:before="30" w:line="237" w:lineRule="auto"/>
        <w:ind w:right="381" w:firstLine="14"/>
        <w:rPr>
          <w:sz w:val="24"/>
        </w:rPr>
      </w:pPr>
      <w:r>
        <w:rPr>
          <w:color w:val="000009"/>
          <w:sz w:val="24"/>
        </w:rPr>
        <w:t>определить основные направления и цели оценочной деятельности, содержание оценки,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критерии, процедуру и состав инструментария оценивания,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ОВЗ;</w:t>
      </w:r>
    </w:p>
    <w:p w:rsidR="002D6DD7" w:rsidRDefault="00DA5367">
      <w:pPr>
        <w:pStyle w:val="a4"/>
        <w:numPr>
          <w:ilvl w:val="0"/>
          <w:numId w:val="14"/>
        </w:numPr>
        <w:tabs>
          <w:tab w:val="left" w:pos="1003"/>
        </w:tabs>
        <w:spacing w:before="33" w:line="237" w:lineRule="auto"/>
        <w:ind w:right="382" w:firstLine="14"/>
        <w:rPr>
          <w:sz w:val="24"/>
        </w:rPr>
      </w:pPr>
      <w:r>
        <w:rPr>
          <w:color w:val="000009"/>
          <w:sz w:val="24"/>
        </w:rPr>
        <w:t>ориентировать образовательный процесс на духовно-нравственное развитие и воспитание обучающихся с ОВЗ, достижение планируемых результатов освоения содержания учебных предметов и формирование базовых учебных действий;</w:t>
      </w:r>
    </w:p>
    <w:p w:rsidR="002D6DD7" w:rsidRDefault="00DA5367">
      <w:pPr>
        <w:pStyle w:val="a4"/>
        <w:numPr>
          <w:ilvl w:val="0"/>
          <w:numId w:val="14"/>
        </w:numPr>
        <w:tabs>
          <w:tab w:val="left" w:pos="1001"/>
        </w:tabs>
        <w:spacing w:before="7" w:line="232" w:lineRule="auto"/>
        <w:ind w:right="384" w:firstLine="14"/>
        <w:rPr>
          <w:sz w:val="24"/>
        </w:rPr>
      </w:pPr>
      <w:r>
        <w:rPr>
          <w:color w:val="000009"/>
          <w:sz w:val="24"/>
        </w:rPr>
        <w:t>осуществлять оценку динамики индивидуальных учебных достижений обучающихся с ОВЗ и развития их социальной (жизненной) компетенции.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712"/>
        </w:tabs>
        <w:spacing w:before="25" w:line="242" w:lineRule="auto"/>
        <w:ind w:left="352" w:right="384"/>
        <w:rPr>
          <w:color w:val="000009"/>
        </w:rPr>
      </w:pPr>
      <w:r>
        <w:rPr>
          <w:color w:val="000009"/>
          <w:sz w:val="24"/>
        </w:rPr>
        <w:t>При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определении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подходов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 осуществлению оценки образовательных достижений обучающихся с ОВЗ в овладении АООП используются следующие принципы:</w:t>
      </w:r>
    </w:p>
    <w:p w:rsidR="002D6DD7" w:rsidRDefault="00DA5367">
      <w:pPr>
        <w:pStyle w:val="a4"/>
        <w:numPr>
          <w:ilvl w:val="0"/>
          <w:numId w:val="13"/>
        </w:numPr>
        <w:tabs>
          <w:tab w:val="left" w:pos="1001"/>
        </w:tabs>
        <w:spacing w:before="6" w:line="232" w:lineRule="auto"/>
        <w:ind w:right="387" w:firstLine="14"/>
        <w:rPr>
          <w:sz w:val="24"/>
        </w:rPr>
      </w:pPr>
      <w:r>
        <w:rPr>
          <w:color w:val="000009"/>
          <w:sz w:val="24"/>
        </w:rPr>
        <w:t>дифференциация оценки достижений с учетом типологических и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индивидуальных особенностей развития и особых образовательных потребностей обучающихся с ОВЗ;</w:t>
      </w:r>
    </w:p>
    <w:p w:rsidR="002D6DD7" w:rsidRDefault="00DA5367">
      <w:pPr>
        <w:pStyle w:val="a4"/>
        <w:numPr>
          <w:ilvl w:val="0"/>
          <w:numId w:val="13"/>
        </w:numPr>
        <w:tabs>
          <w:tab w:val="left" w:pos="325"/>
          <w:tab w:val="left" w:pos="607"/>
        </w:tabs>
        <w:spacing w:before="48" w:line="237" w:lineRule="auto"/>
        <w:ind w:left="325" w:right="380" w:hanging="29"/>
        <w:rPr>
          <w:sz w:val="24"/>
        </w:rPr>
      </w:pPr>
      <w:r>
        <w:rPr>
          <w:color w:val="000009"/>
          <w:sz w:val="24"/>
        </w:rPr>
        <w:t>динамичность оценки достижений, предполагающей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изучение изменений психического и социального развития, индивидуальных способностей и возможностей обучающихся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с </w:t>
      </w:r>
      <w:r>
        <w:rPr>
          <w:color w:val="000009"/>
          <w:spacing w:val="-4"/>
          <w:sz w:val="24"/>
        </w:rPr>
        <w:t>ОВЗ;</w:t>
      </w:r>
    </w:p>
    <w:p w:rsidR="002D6DD7" w:rsidRDefault="00DA5367">
      <w:pPr>
        <w:pStyle w:val="a4"/>
        <w:numPr>
          <w:ilvl w:val="0"/>
          <w:numId w:val="13"/>
        </w:numPr>
        <w:tabs>
          <w:tab w:val="left" w:pos="1003"/>
        </w:tabs>
        <w:spacing w:before="6" w:line="237" w:lineRule="auto"/>
        <w:ind w:right="383" w:firstLine="14"/>
        <w:rPr>
          <w:sz w:val="24"/>
        </w:rPr>
      </w:pPr>
      <w:r>
        <w:rPr>
          <w:color w:val="000009"/>
          <w:sz w:val="24"/>
        </w:rPr>
        <w:t>единство параметров, критериев и инструментария оценки достижений в освоении содержания АООП, что сможет обеспечить объективность оценки образовательных достижений обучающихся с ОВЗ.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278"/>
        </w:tabs>
        <w:spacing w:before="68"/>
        <w:ind w:right="387"/>
        <w:rPr>
          <w:color w:val="000009"/>
          <w:sz w:val="24"/>
        </w:rPr>
      </w:pPr>
      <w:r>
        <w:rPr>
          <w:color w:val="000009"/>
          <w:sz w:val="24"/>
        </w:rPr>
        <w:t>Оценка образовательных достижений обучающихся с ОВЗ в освоении содержания АООП ориентирована на представленные во ФГОС УО планируемые результаты обучения.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278"/>
        </w:tabs>
        <w:ind w:right="386"/>
        <w:rPr>
          <w:color w:val="000009"/>
          <w:sz w:val="24"/>
        </w:rPr>
      </w:pPr>
      <w:r>
        <w:rPr>
          <w:sz w:val="24"/>
        </w:rPr>
        <w:t>Предметные результаты не являются основным критерием при принятии</w:t>
      </w:r>
      <w:r w:rsidR="006D265F">
        <w:rPr>
          <w:sz w:val="24"/>
        </w:rPr>
        <w:t xml:space="preserve"> </w:t>
      </w:r>
      <w:r>
        <w:rPr>
          <w:sz w:val="24"/>
        </w:rPr>
        <w:t>решения о переводе обучающегося с ОВЗ с умственной отсталостью (интеллектуальными нарушениями) в следующий класс, но рассматриваются как одна из составляющих при оценке образовательных результатов (итоговых достижений). Решение о переводе обучающегося</w:t>
      </w:r>
      <w:r w:rsidR="006D265F">
        <w:rPr>
          <w:sz w:val="24"/>
        </w:rPr>
        <w:t xml:space="preserve"> </w:t>
      </w:r>
      <w:r>
        <w:rPr>
          <w:sz w:val="24"/>
        </w:rPr>
        <w:t>с</w:t>
      </w:r>
      <w:r w:rsidR="006D265F">
        <w:rPr>
          <w:sz w:val="24"/>
        </w:rPr>
        <w:t xml:space="preserve"> </w:t>
      </w:r>
      <w:r>
        <w:rPr>
          <w:sz w:val="24"/>
        </w:rPr>
        <w:t>ОВЗ</w:t>
      </w:r>
      <w:r w:rsidR="006D265F">
        <w:rPr>
          <w:sz w:val="24"/>
        </w:rPr>
        <w:t xml:space="preserve"> </w:t>
      </w:r>
      <w:r>
        <w:rPr>
          <w:sz w:val="24"/>
        </w:rPr>
        <w:t>в следующий</w:t>
      </w:r>
      <w:r w:rsidR="006D265F">
        <w:rPr>
          <w:sz w:val="24"/>
        </w:rPr>
        <w:t xml:space="preserve"> </w:t>
      </w:r>
      <w:r>
        <w:rPr>
          <w:sz w:val="24"/>
        </w:rPr>
        <w:t>класс</w:t>
      </w:r>
      <w:r w:rsidR="006D265F">
        <w:rPr>
          <w:sz w:val="24"/>
        </w:rPr>
        <w:t xml:space="preserve"> </w:t>
      </w:r>
      <w:r>
        <w:rPr>
          <w:sz w:val="24"/>
        </w:rPr>
        <w:t>принимается</w:t>
      </w:r>
      <w:r w:rsidR="006D265F">
        <w:rPr>
          <w:sz w:val="24"/>
        </w:rPr>
        <w:t xml:space="preserve"> </w:t>
      </w:r>
      <w:r>
        <w:rPr>
          <w:sz w:val="24"/>
        </w:rPr>
        <w:t>решением</w:t>
      </w:r>
      <w:r w:rsidR="006D265F">
        <w:rPr>
          <w:sz w:val="24"/>
        </w:rPr>
        <w:t xml:space="preserve"> </w:t>
      </w:r>
      <w:r>
        <w:rPr>
          <w:sz w:val="24"/>
        </w:rPr>
        <w:t>Педагогического</w:t>
      </w:r>
      <w:r w:rsidR="006D265F">
        <w:rPr>
          <w:sz w:val="24"/>
        </w:rPr>
        <w:t xml:space="preserve"> </w:t>
      </w:r>
      <w:r>
        <w:rPr>
          <w:sz w:val="24"/>
        </w:rPr>
        <w:t>совета с учетом мнения психолого</w:t>
      </w:r>
      <w:r w:rsidR="006D265F">
        <w:rPr>
          <w:sz w:val="24"/>
        </w:rPr>
        <w:t>-</w:t>
      </w:r>
      <w:r>
        <w:rPr>
          <w:sz w:val="24"/>
        </w:rPr>
        <w:t xml:space="preserve">педагогического консилиума </w:t>
      </w:r>
      <w:r w:rsidR="006D265F">
        <w:rPr>
          <w:sz w:val="24"/>
        </w:rPr>
        <w:t>МКОУ «Посадская ОШИ для обучающихся с ОВЗ»</w:t>
      </w:r>
      <w:r>
        <w:rPr>
          <w:sz w:val="24"/>
        </w:rPr>
        <w:t>.</w:t>
      </w:r>
    </w:p>
    <w:p w:rsidR="002D6DD7" w:rsidRDefault="00DA5367" w:rsidP="006D265F">
      <w:pPr>
        <w:pStyle w:val="a4"/>
        <w:numPr>
          <w:ilvl w:val="1"/>
          <w:numId w:val="16"/>
        </w:numPr>
        <w:tabs>
          <w:tab w:val="left" w:pos="1278"/>
        </w:tabs>
        <w:spacing w:before="73" w:line="237" w:lineRule="auto"/>
        <w:ind w:right="383"/>
        <w:jc w:val="left"/>
      </w:pPr>
      <w:r>
        <w:rPr>
          <w:sz w:val="24"/>
        </w:rPr>
        <w:lastRenderedPageBreak/>
        <w:t>При организации текущего контроля успеваемости и промежуточной аттестации для</w:t>
      </w:r>
      <w:r w:rsidR="006D265F">
        <w:rPr>
          <w:sz w:val="24"/>
        </w:rPr>
        <w:t xml:space="preserve"> </w:t>
      </w:r>
      <w:r>
        <w:rPr>
          <w:sz w:val="24"/>
        </w:rPr>
        <w:t>обучающегося</w:t>
      </w:r>
      <w:r w:rsidR="006D265F">
        <w:rPr>
          <w:sz w:val="24"/>
        </w:rPr>
        <w:t xml:space="preserve"> </w:t>
      </w:r>
      <w:r>
        <w:rPr>
          <w:sz w:val="24"/>
        </w:rPr>
        <w:t>с</w:t>
      </w:r>
      <w:r w:rsidR="006D265F">
        <w:rPr>
          <w:sz w:val="24"/>
        </w:rPr>
        <w:t xml:space="preserve"> </w:t>
      </w:r>
      <w:r>
        <w:rPr>
          <w:sz w:val="24"/>
        </w:rPr>
        <w:t>ОВЗ</w:t>
      </w:r>
      <w:r w:rsidR="006D265F">
        <w:rPr>
          <w:sz w:val="24"/>
        </w:rPr>
        <w:t xml:space="preserve"> </w:t>
      </w:r>
      <w:r>
        <w:rPr>
          <w:sz w:val="24"/>
        </w:rPr>
        <w:t>создаются</w:t>
      </w:r>
      <w:r w:rsidR="006D265F">
        <w:rPr>
          <w:sz w:val="24"/>
        </w:rPr>
        <w:t xml:space="preserve"> </w:t>
      </w:r>
      <w:r>
        <w:rPr>
          <w:sz w:val="24"/>
        </w:rPr>
        <w:t>специальные</w:t>
      </w:r>
      <w:r w:rsidR="006D265F">
        <w:rPr>
          <w:sz w:val="24"/>
        </w:rPr>
        <w:t xml:space="preserve"> </w:t>
      </w:r>
      <w:r>
        <w:rPr>
          <w:sz w:val="24"/>
        </w:rPr>
        <w:t>условия.</w:t>
      </w:r>
      <w:r w:rsidR="006D265F">
        <w:rPr>
          <w:sz w:val="24"/>
        </w:rPr>
        <w:t xml:space="preserve"> </w:t>
      </w:r>
      <w:r>
        <w:rPr>
          <w:sz w:val="24"/>
        </w:rPr>
        <w:t>К</w:t>
      </w:r>
      <w:r w:rsidR="006D265F">
        <w:rPr>
          <w:sz w:val="24"/>
        </w:rPr>
        <w:t xml:space="preserve"> </w:t>
      </w:r>
      <w:r>
        <w:rPr>
          <w:sz w:val="24"/>
        </w:rPr>
        <w:t>специальным</w:t>
      </w:r>
      <w:r w:rsidR="006D265F">
        <w:rPr>
          <w:sz w:val="24"/>
        </w:rPr>
        <w:t xml:space="preserve"> </w:t>
      </w:r>
      <w:r>
        <w:rPr>
          <w:sz w:val="24"/>
        </w:rPr>
        <w:t>условиям</w:t>
      </w:r>
      <w:r w:rsidR="006D265F">
        <w:rPr>
          <w:sz w:val="24"/>
        </w:rPr>
        <w:t xml:space="preserve"> </w:t>
      </w:r>
      <w:r w:rsidRPr="006D265F">
        <w:rPr>
          <w:spacing w:val="-2"/>
        </w:rPr>
        <w:t>относятся: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821"/>
        </w:tabs>
        <w:ind w:right="395"/>
      </w:pPr>
      <w:r>
        <w:rPr>
          <w:sz w:val="24"/>
        </w:rPr>
        <w:t>Работа в малой группе (индивидуальная) с учетом особых образовательных потребностей и индивидуальных особенностей обучающихся с ОВЗ;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901"/>
        </w:tabs>
        <w:spacing w:before="1"/>
        <w:ind w:right="392"/>
        <w:rPr>
          <w:sz w:val="24"/>
        </w:rPr>
      </w:pPr>
      <w:r>
        <w:rPr>
          <w:sz w:val="24"/>
        </w:rPr>
        <w:t xml:space="preserve">Обеспечение привычной обстановки в классе (присутствие своего учителя, наличие привычных для обучающихся </w:t>
      </w:r>
      <w:proofErr w:type="spellStart"/>
      <w:r>
        <w:rPr>
          <w:sz w:val="24"/>
        </w:rPr>
        <w:t>мнестических</w:t>
      </w:r>
      <w:proofErr w:type="spellEnd"/>
      <w:r>
        <w:rPr>
          <w:sz w:val="24"/>
        </w:rPr>
        <w:t xml:space="preserve"> опор: наглядных схем, шаблонов общего хода выполнения заданий);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881"/>
        </w:tabs>
        <w:ind w:left="881" w:hanging="599"/>
        <w:rPr>
          <w:sz w:val="24"/>
        </w:rPr>
      </w:pPr>
      <w:r>
        <w:rPr>
          <w:sz w:val="24"/>
        </w:rPr>
        <w:t>Присутствие</w:t>
      </w:r>
      <w:r w:rsidR="006D265F">
        <w:rPr>
          <w:sz w:val="24"/>
        </w:rPr>
        <w:t xml:space="preserve"> </w:t>
      </w:r>
      <w:r>
        <w:rPr>
          <w:sz w:val="24"/>
        </w:rPr>
        <w:t>в</w:t>
      </w:r>
      <w:r w:rsidR="006D265F">
        <w:rPr>
          <w:sz w:val="24"/>
        </w:rPr>
        <w:t xml:space="preserve"> </w:t>
      </w:r>
      <w:r>
        <w:rPr>
          <w:sz w:val="24"/>
        </w:rPr>
        <w:t>начале</w:t>
      </w:r>
      <w:r w:rsidR="006D265F">
        <w:rPr>
          <w:sz w:val="24"/>
        </w:rPr>
        <w:t xml:space="preserve"> </w:t>
      </w:r>
      <w:r>
        <w:rPr>
          <w:sz w:val="24"/>
        </w:rPr>
        <w:t>работы</w:t>
      </w:r>
      <w:r w:rsidR="006D265F">
        <w:rPr>
          <w:sz w:val="24"/>
        </w:rPr>
        <w:t xml:space="preserve"> </w:t>
      </w:r>
      <w:r>
        <w:rPr>
          <w:sz w:val="24"/>
        </w:rPr>
        <w:t>этапа</w:t>
      </w:r>
      <w:r w:rsidR="006D265F">
        <w:rPr>
          <w:sz w:val="24"/>
        </w:rPr>
        <w:t xml:space="preserve"> </w:t>
      </w:r>
      <w:r>
        <w:rPr>
          <w:sz w:val="24"/>
        </w:rPr>
        <w:t>общей</w:t>
      </w:r>
      <w:r w:rsidR="006D265F">
        <w:rPr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деятельности;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973"/>
        </w:tabs>
        <w:ind w:right="391"/>
        <w:rPr>
          <w:sz w:val="24"/>
        </w:rPr>
      </w:pPr>
      <w:proofErr w:type="spellStart"/>
      <w:r>
        <w:rPr>
          <w:sz w:val="24"/>
        </w:rPr>
        <w:t>Адаптирование</w:t>
      </w:r>
      <w:proofErr w:type="spellEnd"/>
      <w:r>
        <w:rPr>
          <w:sz w:val="24"/>
        </w:rPr>
        <w:t xml:space="preserve"> инструкции с учетом особых образовательных потребностей и индивидуальных трудностей обучающихся с ОВЗ:</w:t>
      </w:r>
    </w:p>
    <w:p w:rsidR="002D6DD7" w:rsidRDefault="00DA5367">
      <w:pPr>
        <w:pStyle w:val="a3"/>
        <w:jc w:val="left"/>
      </w:pPr>
      <w:r>
        <w:t>-упрощение</w:t>
      </w:r>
      <w:r w:rsidR="006D265F">
        <w:t xml:space="preserve"> </w:t>
      </w:r>
      <w:r>
        <w:t>формулировок</w:t>
      </w:r>
      <w:r w:rsidR="006D265F">
        <w:t xml:space="preserve"> </w:t>
      </w:r>
      <w:r>
        <w:t>по</w:t>
      </w:r>
      <w:r w:rsidR="006D265F">
        <w:t xml:space="preserve"> </w:t>
      </w:r>
      <w:r>
        <w:rPr>
          <w:spacing w:val="-2"/>
        </w:rPr>
        <w:t>оформлению;</w:t>
      </w:r>
    </w:p>
    <w:p w:rsidR="002D6DD7" w:rsidRDefault="00DA5367">
      <w:pPr>
        <w:pStyle w:val="a3"/>
        <w:jc w:val="left"/>
      </w:pPr>
      <w:r>
        <w:t xml:space="preserve">-упрощение  инструкции посредством деления ее на короткие смысловые единицы, задающие </w:t>
      </w:r>
      <w:proofErr w:type="spellStart"/>
      <w:r>
        <w:t>поэтапность</w:t>
      </w:r>
      <w:proofErr w:type="spellEnd"/>
      <w:r>
        <w:t xml:space="preserve"> (</w:t>
      </w:r>
      <w:proofErr w:type="spellStart"/>
      <w:r>
        <w:t>пошаговость</w:t>
      </w:r>
      <w:proofErr w:type="spellEnd"/>
      <w:r>
        <w:t>) выполнения задания;</w:t>
      </w:r>
    </w:p>
    <w:p w:rsidR="002D6DD7" w:rsidRDefault="00DA5367">
      <w:pPr>
        <w:pStyle w:val="a4"/>
        <w:numPr>
          <w:ilvl w:val="3"/>
          <w:numId w:val="16"/>
        </w:numPr>
        <w:tabs>
          <w:tab w:val="left" w:pos="439"/>
        </w:tabs>
        <w:ind w:left="282" w:right="395" w:firstLine="0"/>
        <w:jc w:val="left"/>
        <w:rPr>
          <w:sz w:val="24"/>
        </w:rPr>
      </w:pPr>
      <w:r>
        <w:rPr>
          <w:sz w:val="24"/>
        </w:rPr>
        <w:t>в дополнение к письменной инструкции к заданию, при необходимости, её озвучивание педагогом в медленном темпе с четкими смысловыми акцентами;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928"/>
        </w:tabs>
        <w:ind w:right="388"/>
        <w:rPr>
          <w:sz w:val="24"/>
        </w:rPr>
      </w:pPr>
      <w:proofErr w:type="spellStart"/>
      <w:r>
        <w:rPr>
          <w:sz w:val="24"/>
        </w:rPr>
        <w:t>Адаптирование</w:t>
      </w:r>
      <w:proofErr w:type="spellEnd"/>
      <w:r>
        <w:rPr>
          <w:sz w:val="24"/>
        </w:rPr>
        <w:t xml:space="preserve"> текста задания с учетом особых образовательных потребностей и индивидуальных трудностей обучающихся с ОВЗ: более крупный шрифт, четкое отграничение одного задания от другого; упрощение формулировок задания и др.;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881"/>
        </w:tabs>
        <w:spacing w:before="1"/>
        <w:ind w:left="881" w:hanging="599"/>
        <w:rPr>
          <w:sz w:val="24"/>
        </w:rPr>
      </w:pPr>
      <w:r>
        <w:rPr>
          <w:sz w:val="24"/>
        </w:rPr>
        <w:t>Предоставление</w:t>
      </w:r>
      <w:r w:rsidR="006D265F">
        <w:rPr>
          <w:sz w:val="24"/>
        </w:rPr>
        <w:t xml:space="preserve"> </w:t>
      </w:r>
      <w:r>
        <w:rPr>
          <w:sz w:val="24"/>
        </w:rPr>
        <w:t>дифференцированной</w:t>
      </w:r>
      <w:r w:rsidR="006D265F">
        <w:rPr>
          <w:sz w:val="24"/>
        </w:rPr>
        <w:t xml:space="preserve"> </w:t>
      </w:r>
      <w:r>
        <w:rPr>
          <w:spacing w:val="-2"/>
          <w:sz w:val="24"/>
        </w:rPr>
        <w:t>помощи:</w:t>
      </w:r>
    </w:p>
    <w:p w:rsidR="002D6DD7" w:rsidRDefault="00DA5367">
      <w:pPr>
        <w:pStyle w:val="a3"/>
        <w:jc w:val="left"/>
      </w:pPr>
      <w:r>
        <w:t>-стимулирующей:</w:t>
      </w:r>
      <w:r w:rsidR="006D265F">
        <w:t xml:space="preserve"> </w:t>
      </w:r>
      <w:r>
        <w:t>одобрение,</w:t>
      </w:r>
      <w:r w:rsidR="006D265F">
        <w:t xml:space="preserve"> </w:t>
      </w:r>
      <w:r>
        <w:t>эмоциональная</w:t>
      </w:r>
      <w:r w:rsidR="006D265F">
        <w:t xml:space="preserve"> </w:t>
      </w:r>
      <w:r>
        <w:rPr>
          <w:spacing w:val="-2"/>
        </w:rPr>
        <w:t>поддержка;</w:t>
      </w:r>
    </w:p>
    <w:p w:rsidR="002D6DD7" w:rsidRDefault="00DA5367">
      <w:pPr>
        <w:pStyle w:val="a3"/>
        <w:jc w:val="left"/>
      </w:pPr>
      <w:r>
        <w:t>-организующей:</w:t>
      </w:r>
      <w:r w:rsidR="006D265F">
        <w:t xml:space="preserve"> </w:t>
      </w:r>
      <w:r>
        <w:t>привлечение</w:t>
      </w:r>
      <w:r w:rsidR="006D265F">
        <w:t xml:space="preserve"> </w:t>
      </w:r>
      <w:r>
        <w:t>внимания,</w:t>
      </w:r>
      <w:r w:rsidR="006D265F">
        <w:t xml:space="preserve"> </w:t>
      </w:r>
      <w:r>
        <w:t>концентрирование</w:t>
      </w:r>
      <w:r w:rsidR="006D265F">
        <w:t xml:space="preserve"> </w:t>
      </w:r>
      <w:r>
        <w:t>на</w:t>
      </w:r>
      <w:r w:rsidR="006D265F">
        <w:t xml:space="preserve"> </w:t>
      </w:r>
      <w:r>
        <w:t>выполнении</w:t>
      </w:r>
      <w:r w:rsidR="006D265F">
        <w:t xml:space="preserve"> </w:t>
      </w:r>
      <w:r>
        <w:t>работы,</w:t>
      </w:r>
      <w:r w:rsidR="006D265F">
        <w:t xml:space="preserve"> </w:t>
      </w:r>
      <w:r>
        <w:t>напоминание о необходимости самопроверки;</w:t>
      </w:r>
    </w:p>
    <w:p w:rsidR="002D6DD7" w:rsidRDefault="00DA5367">
      <w:pPr>
        <w:pStyle w:val="a3"/>
        <w:jc w:val="left"/>
      </w:pPr>
      <w:r>
        <w:t>-направляющей:</w:t>
      </w:r>
      <w:r w:rsidR="006D265F">
        <w:t xml:space="preserve"> </w:t>
      </w:r>
      <w:r>
        <w:t>повторение</w:t>
      </w:r>
      <w:r w:rsidR="006D265F">
        <w:t xml:space="preserve"> </w:t>
      </w:r>
      <w:r>
        <w:t>и</w:t>
      </w:r>
      <w:r w:rsidR="006D265F">
        <w:t xml:space="preserve"> </w:t>
      </w:r>
      <w:r>
        <w:t>разъяснение</w:t>
      </w:r>
      <w:r w:rsidR="006D265F">
        <w:t xml:space="preserve"> </w:t>
      </w:r>
      <w:r>
        <w:t>инструкции</w:t>
      </w:r>
      <w:r w:rsidR="006D265F">
        <w:t xml:space="preserve"> </w:t>
      </w:r>
      <w:r>
        <w:t>к</w:t>
      </w:r>
      <w:r w:rsidR="006D265F">
        <w:t xml:space="preserve"> </w:t>
      </w:r>
      <w:r>
        <w:rPr>
          <w:spacing w:val="-2"/>
        </w:rPr>
        <w:t>заданию;</w:t>
      </w:r>
    </w:p>
    <w:p w:rsidR="002D6DD7" w:rsidRDefault="00DA5367" w:rsidP="006D265F">
      <w:pPr>
        <w:pStyle w:val="a4"/>
        <w:tabs>
          <w:tab w:val="left" w:pos="888"/>
        </w:tabs>
        <w:ind w:right="385"/>
        <w:rPr>
          <w:sz w:val="24"/>
        </w:rPr>
      </w:pPr>
      <w:r>
        <w:rPr>
          <w:sz w:val="24"/>
        </w:rPr>
        <w:t>- возможность организации короткого перерыва при нарастании в поведении обучающегося с ОВЗ проявлений утомления, истощения;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882"/>
        </w:tabs>
        <w:ind w:left="882" w:hanging="600"/>
        <w:rPr>
          <w:sz w:val="24"/>
        </w:rPr>
      </w:pPr>
      <w:r>
        <w:rPr>
          <w:sz w:val="24"/>
        </w:rPr>
        <w:t>Иными</w:t>
      </w:r>
      <w:r w:rsidR="006D265F">
        <w:rPr>
          <w:sz w:val="24"/>
        </w:rPr>
        <w:t xml:space="preserve"> </w:t>
      </w:r>
      <w:r>
        <w:rPr>
          <w:sz w:val="24"/>
        </w:rPr>
        <w:t>условиям</w:t>
      </w:r>
      <w:r w:rsidR="006D265F">
        <w:rPr>
          <w:sz w:val="24"/>
        </w:rPr>
        <w:t xml:space="preserve">и </w:t>
      </w:r>
      <w:r>
        <w:rPr>
          <w:sz w:val="24"/>
        </w:rPr>
        <w:t>в</w:t>
      </w:r>
      <w:r w:rsidR="006D265F">
        <w:rPr>
          <w:sz w:val="24"/>
        </w:rPr>
        <w:t xml:space="preserve"> </w:t>
      </w:r>
      <w:r>
        <w:rPr>
          <w:sz w:val="24"/>
        </w:rPr>
        <w:t>соответствии</w:t>
      </w:r>
      <w:r w:rsidR="006D265F">
        <w:rPr>
          <w:sz w:val="24"/>
        </w:rPr>
        <w:t xml:space="preserve"> </w:t>
      </w:r>
      <w:r>
        <w:rPr>
          <w:sz w:val="24"/>
        </w:rPr>
        <w:t>с</w:t>
      </w:r>
      <w:r w:rsidR="006D265F">
        <w:rPr>
          <w:sz w:val="24"/>
        </w:rPr>
        <w:t xml:space="preserve"> </w:t>
      </w:r>
      <w:r>
        <w:rPr>
          <w:sz w:val="24"/>
        </w:rPr>
        <w:t>требованиями</w:t>
      </w:r>
      <w:r w:rsidR="006D265F">
        <w:rPr>
          <w:sz w:val="24"/>
        </w:rPr>
        <w:t xml:space="preserve"> </w:t>
      </w:r>
      <w:r>
        <w:rPr>
          <w:spacing w:val="-2"/>
          <w:sz w:val="24"/>
        </w:rPr>
        <w:t>АООП.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920"/>
        </w:tabs>
        <w:ind w:right="388"/>
        <w:rPr>
          <w:sz w:val="24"/>
        </w:rPr>
      </w:pPr>
      <w:r>
        <w:rPr>
          <w:sz w:val="24"/>
        </w:rPr>
        <w:t>Недопустимыми при оценке образовательных достижений являются негативные реакции со стороны педагога, создание ситуаций, приводящих к эмоциональному травмированию обучающегося с ОВЗ.</w:t>
      </w:r>
    </w:p>
    <w:p w:rsidR="002D6DD7" w:rsidRDefault="00DA5367">
      <w:pPr>
        <w:pStyle w:val="a4"/>
        <w:numPr>
          <w:ilvl w:val="0"/>
          <w:numId w:val="16"/>
        </w:numPr>
        <w:tabs>
          <w:tab w:val="left" w:pos="1588"/>
        </w:tabs>
        <w:spacing w:before="233"/>
        <w:ind w:left="1588" w:right="2039" w:hanging="562"/>
        <w:jc w:val="both"/>
        <w:rPr>
          <w:sz w:val="24"/>
        </w:rPr>
      </w:pPr>
      <w:r>
        <w:rPr>
          <w:color w:val="000009"/>
          <w:sz w:val="24"/>
        </w:rPr>
        <w:t>Особенности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оценки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достижения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освоения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АООП обучающимися с ОВЗ с умственной отсталостью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001"/>
        </w:tabs>
        <w:spacing w:before="3"/>
        <w:ind w:right="382"/>
        <w:rPr>
          <w:color w:val="000009"/>
          <w:sz w:val="24"/>
        </w:rPr>
      </w:pPr>
      <w:r>
        <w:rPr>
          <w:color w:val="000009"/>
          <w:sz w:val="24"/>
        </w:rPr>
        <w:t>Структура и содержание планируемых результатов ос</w:t>
      </w:r>
      <w:r w:rsidR="006D265F">
        <w:rPr>
          <w:color w:val="000009"/>
          <w:sz w:val="24"/>
        </w:rPr>
        <w:t>воения АООП, разрабатываемой в о</w:t>
      </w:r>
      <w:r>
        <w:rPr>
          <w:color w:val="000009"/>
          <w:sz w:val="24"/>
        </w:rPr>
        <w:t>бразовательной организации для обучающихся с ОВЗ с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умственной отсталостью (интеллектуальными нарушениями) (далее обучающихся с УО), должны адекватно отражать требования ФГОС УО, передавать специфику образовательного процесса, в том числе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специфику целей изучения отдельных учебных предметов, соответствовать возможностям обучающихся с УО.</w:t>
      </w:r>
    </w:p>
    <w:p w:rsidR="002D6DD7" w:rsidRDefault="006D265F">
      <w:pPr>
        <w:pStyle w:val="a4"/>
        <w:numPr>
          <w:ilvl w:val="1"/>
          <w:numId w:val="16"/>
        </w:numPr>
        <w:tabs>
          <w:tab w:val="left" w:pos="1001"/>
        </w:tabs>
        <w:ind w:right="383"/>
        <w:rPr>
          <w:color w:val="000009"/>
          <w:sz w:val="24"/>
        </w:rPr>
      </w:pPr>
      <w:r>
        <w:rPr>
          <w:color w:val="000009"/>
          <w:sz w:val="24"/>
        </w:rPr>
        <w:t>В</w:t>
      </w:r>
      <w:r w:rsidR="00DA5367">
        <w:rPr>
          <w:color w:val="000009"/>
          <w:sz w:val="24"/>
        </w:rPr>
        <w:t xml:space="preserve"> соответствии с требованиями ФГОС УО и рекомендациями ПМПК разрабатываются два варианта обучения по АООП для различных категорий обучающихся с УО:</w:t>
      </w:r>
    </w:p>
    <w:p w:rsidR="002D6DD7" w:rsidRDefault="00DA5367">
      <w:pPr>
        <w:pStyle w:val="a4"/>
        <w:numPr>
          <w:ilvl w:val="0"/>
          <w:numId w:val="11"/>
        </w:numPr>
        <w:tabs>
          <w:tab w:val="left" w:pos="1001"/>
        </w:tabs>
        <w:spacing w:before="8" w:line="232" w:lineRule="auto"/>
        <w:ind w:right="381" w:firstLine="0"/>
        <w:rPr>
          <w:sz w:val="24"/>
        </w:rPr>
      </w:pPr>
      <w:r>
        <w:rPr>
          <w:color w:val="000009"/>
          <w:sz w:val="24"/>
        </w:rPr>
        <w:t>Вариант1АООП: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для обучающихся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УО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легкой степенью умственной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отсталости (интеллектуальными нарушениями);</w:t>
      </w:r>
    </w:p>
    <w:p w:rsidR="002D6DD7" w:rsidRDefault="00DA5367">
      <w:pPr>
        <w:pStyle w:val="a4"/>
        <w:numPr>
          <w:ilvl w:val="0"/>
          <w:numId w:val="11"/>
        </w:numPr>
        <w:tabs>
          <w:tab w:val="left" w:pos="1001"/>
        </w:tabs>
        <w:spacing w:before="11" w:line="232" w:lineRule="auto"/>
        <w:ind w:right="393" w:firstLine="0"/>
        <w:rPr>
          <w:sz w:val="24"/>
        </w:rPr>
      </w:pPr>
      <w:r>
        <w:rPr>
          <w:color w:val="000009"/>
          <w:sz w:val="24"/>
        </w:rPr>
        <w:t>Вариант 2 АООП для обучающихся с УО с умеренной, тяжелой, глубокой умственной отсталостью (интеллектуальными нарушениями); с тяжелыми</w:t>
      </w:r>
    </w:p>
    <w:p w:rsidR="002D6DD7" w:rsidRDefault="006D265F">
      <w:pPr>
        <w:pStyle w:val="a3"/>
        <w:spacing w:before="2"/>
      </w:pPr>
      <w:r>
        <w:rPr>
          <w:color w:val="000009"/>
        </w:rPr>
        <w:t>М</w:t>
      </w:r>
      <w:r w:rsidR="00DA5367">
        <w:rPr>
          <w:color w:val="000009"/>
        </w:rPr>
        <w:t>ножественными</w:t>
      </w:r>
      <w:r>
        <w:rPr>
          <w:color w:val="000009"/>
        </w:rPr>
        <w:t xml:space="preserve"> </w:t>
      </w:r>
      <w:r w:rsidR="00DA5367">
        <w:rPr>
          <w:color w:val="000009"/>
        </w:rPr>
        <w:t>нарушениями</w:t>
      </w:r>
      <w:r>
        <w:rPr>
          <w:color w:val="000009"/>
        </w:rPr>
        <w:t xml:space="preserve"> </w:t>
      </w:r>
      <w:r w:rsidR="00DA5367">
        <w:rPr>
          <w:color w:val="000009"/>
        </w:rPr>
        <w:t>развития</w:t>
      </w:r>
      <w:r>
        <w:rPr>
          <w:color w:val="000009"/>
        </w:rPr>
        <w:t xml:space="preserve"> </w:t>
      </w:r>
      <w:r w:rsidR="00DA5367">
        <w:rPr>
          <w:color w:val="000009"/>
          <w:spacing w:val="-2"/>
        </w:rPr>
        <w:t>(ТМНР).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001"/>
        </w:tabs>
        <w:spacing w:before="46" w:line="242" w:lineRule="auto"/>
        <w:ind w:right="383"/>
        <w:rPr>
          <w:color w:val="000009"/>
          <w:sz w:val="24"/>
        </w:rPr>
      </w:pPr>
      <w:r>
        <w:rPr>
          <w:color w:val="000009"/>
          <w:sz w:val="24"/>
        </w:rPr>
        <w:t>Освоение АООП (Варианты1,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2) обеспечивает достижение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обучающимися с УО двух видов результатов: личностных и предметных.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001"/>
        </w:tabs>
        <w:spacing w:before="30"/>
        <w:ind w:left="1001" w:hanging="719"/>
        <w:rPr>
          <w:color w:val="000009"/>
          <w:sz w:val="24"/>
        </w:rPr>
      </w:pPr>
      <w:r>
        <w:rPr>
          <w:color w:val="000009"/>
          <w:sz w:val="24"/>
        </w:rPr>
        <w:t>Организация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оценки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личностных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освоения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АООП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обучающимися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pacing w:val="-5"/>
          <w:sz w:val="24"/>
        </w:rPr>
        <w:t>УО</w:t>
      </w:r>
    </w:p>
    <w:p w:rsidR="002D6DD7" w:rsidRDefault="00DA5367">
      <w:pPr>
        <w:pStyle w:val="a3"/>
        <w:spacing w:before="73"/>
      </w:pPr>
      <w:r>
        <w:rPr>
          <w:color w:val="000009"/>
        </w:rPr>
        <w:t>(Варианты</w:t>
      </w:r>
      <w:r>
        <w:rPr>
          <w:color w:val="000009"/>
          <w:spacing w:val="-2"/>
        </w:rPr>
        <w:t>1,</w:t>
      </w:r>
      <w:r w:rsidR="006D265F">
        <w:rPr>
          <w:color w:val="000009"/>
          <w:spacing w:val="-2"/>
        </w:rPr>
        <w:t xml:space="preserve"> </w:t>
      </w:r>
      <w:r>
        <w:rPr>
          <w:color w:val="000009"/>
          <w:spacing w:val="-2"/>
        </w:rPr>
        <w:t>2).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01"/>
        </w:tabs>
        <w:spacing w:before="70"/>
        <w:ind w:right="383"/>
        <w:rPr>
          <w:color w:val="000009"/>
          <w:sz w:val="24"/>
        </w:rPr>
      </w:pPr>
      <w:r>
        <w:rPr>
          <w:color w:val="000009"/>
          <w:sz w:val="24"/>
        </w:rPr>
        <w:t>Личностные результаты освоения АООП (Варианты 1,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2) включают</w:t>
      </w:r>
      <w:r w:rsidR="006D265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индивидуально- личностные качества, жизненные компетенции и ценностные установки обучающихся с УО, необходимые для решения практико</w:t>
      </w:r>
      <w:r w:rsidR="003C1DA9">
        <w:rPr>
          <w:color w:val="000009"/>
          <w:sz w:val="24"/>
        </w:rPr>
        <w:t>-</w:t>
      </w:r>
      <w:r>
        <w:rPr>
          <w:color w:val="000009"/>
          <w:sz w:val="24"/>
        </w:rPr>
        <w:t>ориентированных задач и обеспечивающие становление социальных отношений обучающихся с УО в различных средах: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01"/>
        </w:tabs>
        <w:spacing w:before="32"/>
        <w:ind w:right="383"/>
        <w:rPr>
          <w:color w:val="000009"/>
          <w:sz w:val="24"/>
        </w:rPr>
      </w:pPr>
      <w:r>
        <w:rPr>
          <w:color w:val="000009"/>
          <w:sz w:val="24"/>
        </w:rPr>
        <w:t>Возможные личностные результаты освоения АООП (Варианты 1,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2) заносятся в рабочие программы по предметам и курсам, в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программы коррекционно-развива</w:t>
      </w:r>
      <w:r w:rsidR="003C1DA9">
        <w:rPr>
          <w:color w:val="000009"/>
          <w:sz w:val="24"/>
        </w:rPr>
        <w:t xml:space="preserve">ющих занятий и </w:t>
      </w:r>
      <w:r w:rsidR="003C1DA9">
        <w:rPr>
          <w:color w:val="000009"/>
          <w:sz w:val="24"/>
        </w:rPr>
        <w:lastRenderedPageBreak/>
        <w:t>внеурочной деятельности</w:t>
      </w:r>
      <w:r>
        <w:rPr>
          <w:color w:val="000009"/>
          <w:sz w:val="24"/>
        </w:rPr>
        <w:t>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01"/>
        </w:tabs>
        <w:ind w:right="385"/>
        <w:rPr>
          <w:color w:val="000009"/>
          <w:sz w:val="24"/>
        </w:rPr>
      </w:pPr>
      <w:r>
        <w:rPr>
          <w:color w:val="000009"/>
          <w:sz w:val="24"/>
        </w:rPr>
        <w:t>Для оценки результатов развития жизненной компетенции используется метод экспертной группы. В ее состав входит учитель</w:t>
      </w:r>
      <w:r w:rsidR="003C1DA9">
        <w:rPr>
          <w:color w:val="000009"/>
          <w:sz w:val="24"/>
        </w:rPr>
        <w:t xml:space="preserve"> - классный руководитель,</w:t>
      </w:r>
      <w:r>
        <w:rPr>
          <w:color w:val="000009"/>
          <w:sz w:val="24"/>
        </w:rPr>
        <w:t xml:space="preserve"> воспитат</w:t>
      </w:r>
      <w:r w:rsidR="003C1DA9">
        <w:rPr>
          <w:color w:val="000009"/>
          <w:sz w:val="24"/>
        </w:rPr>
        <w:t>ель, педагог-психолог, учитель-</w:t>
      </w:r>
      <w:r>
        <w:rPr>
          <w:color w:val="000009"/>
          <w:sz w:val="24"/>
        </w:rPr>
        <w:t>логопед</w:t>
      </w:r>
      <w:r w:rsidR="003C1DA9">
        <w:rPr>
          <w:color w:val="000009"/>
          <w:sz w:val="24"/>
        </w:rPr>
        <w:t>, учитель-дефектолог</w:t>
      </w:r>
      <w:r>
        <w:rPr>
          <w:color w:val="000009"/>
          <w:sz w:val="24"/>
        </w:rPr>
        <w:t xml:space="preserve">. Задачей экспертной группы является выработка согласованной оценки достижений обучающегося с УО в сфере жизненной </w:t>
      </w:r>
      <w:r>
        <w:rPr>
          <w:color w:val="000009"/>
          <w:spacing w:val="-2"/>
          <w:sz w:val="24"/>
        </w:rPr>
        <w:t>компетенции.</w:t>
      </w:r>
    </w:p>
    <w:p w:rsidR="003C1DA9" w:rsidRPr="00585198" w:rsidRDefault="00DA5367" w:rsidP="00585198">
      <w:pPr>
        <w:pStyle w:val="a4"/>
        <w:numPr>
          <w:ilvl w:val="2"/>
          <w:numId w:val="16"/>
        </w:numPr>
        <w:tabs>
          <w:tab w:val="left" w:pos="1001"/>
        </w:tabs>
        <w:ind w:right="384"/>
        <w:rPr>
          <w:color w:val="000009"/>
          <w:sz w:val="24"/>
        </w:rPr>
      </w:pPr>
      <w:proofErr w:type="spellStart"/>
      <w:r>
        <w:rPr>
          <w:color w:val="000009"/>
          <w:sz w:val="24"/>
        </w:rPr>
        <w:t>Критериальным</w:t>
      </w:r>
      <w:proofErr w:type="spellEnd"/>
      <w:r>
        <w:rPr>
          <w:color w:val="000009"/>
          <w:sz w:val="24"/>
        </w:rPr>
        <w:t xml:space="preserve"> аппаратом для оценки жизненных компетенций служит перечень возможных результатов личностного развития обучающегося с УО (Таблица 1), который может быть дополнен с учетом индивидуальных особенностей развития обучающегося с </w:t>
      </w:r>
      <w:r>
        <w:rPr>
          <w:color w:val="000009"/>
          <w:spacing w:val="-4"/>
          <w:sz w:val="24"/>
        </w:rPr>
        <w:t>УО.</w:t>
      </w:r>
    </w:p>
    <w:p w:rsidR="002D6DD7" w:rsidRDefault="00DA5367">
      <w:pPr>
        <w:spacing w:before="41"/>
        <w:ind w:left="8264"/>
        <w:rPr>
          <w:b/>
          <w:sz w:val="24"/>
        </w:rPr>
      </w:pPr>
      <w:r>
        <w:rPr>
          <w:b/>
          <w:color w:val="000009"/>
          <w:sz w:val="24"/>
        </w:rPr>
        <w:t>Таблица</w:t>
      </w:r>
      <w:r w:rsidR="003C1DA9">
        <w:rPr>
          <w:b/>
          <w:color w:val="000009"/>
          <w:sz w:val="24"/>
        </w:rPr>
        <w:t xml:space="preserve"> </w:t>
      </w:r>
      <w:r>
        <w:rPr>
          <w:b/>
          <w:color w:val="000009"/>
          <w:spacing w:val="-10"/>
          <w:sz w:val="24"/>
        </w:rPr>
        <w:t>1</w:t>
      </w:r>
    </w:p>
    <w:p w:rsidR="003C1DA9" w:rsidRDefault="00DA5367">
      <w:pPr>
        <w:spacing w:after="46" w:line="252" w:lineRule="auto"/>
        <w:ind w:left="3520" w:right="1628" w:hanging="1784"/>
        <w:rPr>
          <w:b/>
          <w:color w:val="000009"/>
          <w:sz w:val="24"/>
        </w:rPr>
      </w:pPr>
      <w:r>
        <w:rPr>
          <w:b/>
          <w:color w:val="000009"/>
          <w:sz w:val="24"/>
        </w:rPr>
        <w:t>Критерии</w:t>
      </w:r>
      <w:r w:rsidR="003C1DA9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оценки</w:t>
      </w:r>
      <w:r w:rsidR="003C1DA9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жизненных</w:t>
      </w:r>
      <w:r w:rsidR="003C1DA9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компетенций</w:t>
      </w:r>
      <w:r w:rsidR="003C1DA9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обучающегося</w:t>
      </w:r>
      <w:r w:rsidR="003C1DA9">
        <w:rPr>
          <w:b/>
          <w:color w:val="000009"/>
          <w:sz w:val="24"/>
        </w:rPr>
        <w:t xml:space="preserve"> </w:t>
      </w:r>
    </w:p>
    <w:p w:rsidR="002D6DD7" w:rsidRDefault="00DA5367" w:rsidP="003C1DA9">
      <w:pPr>
        <w:spacing w:after="46" w:line="252" w:lineRule="auto"/>
        <w:ind w:left="3520" w:right="1628" w:hanging="1784"/>
        <w:jc w:val="center"/>
        <w:rPr>
          <w:b/>
          <w:sz w:val="24"/>
        </w:rPr>
      </w:pPr>
      <w:r>
        <w:rPr>
          <w:b/>
          <w:color w:val="000009"/>
          <w:sz w:val="24"/>
        </w:rPr>
        <w:t>с умственной отсталостью</w:t>
      </w: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267"/>
        <w:gridCol w:w="3899"/>
      </w:tblGrid>
      <w:tr w:rsidR="002D6DD7">
        <w:trPr>
          <w:trHeight w:val="650"/>
        </w:trPr>
        <w:tc>
          <w:tcPr>
            <w:tcW w:w="3756" w:type="dxa"/>
          </w:tcPr>
          <w:p w:rsidR="002D6DD7" w:rsidRDefault="00DA5367">
            <w:pPr>
              <w:pStyle w:val="TableParagraph"/>
              <w:spacing w:before="51"/>
              <w:ind w:left="101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Критерии</w:t>
            </w:r>
          </w:p>
        </w:tc>
        <w:tc>
          <w:tcPr>
            <w:tcW w:w="2267" w:type="dxa"/>
          </w:tcPr>
          <w:p w:rsidR="002D6DD7" w:rsidRDefault="00DA5367">
            <w:pPr>
              <w:pStyle w:val="TableParagraph"/>
              <w:spacing w:before="39"/>
              <w:ind w:left="775" w:hanging="245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Параметры оценки</w:t>
            </w:r>
          </w:p>
        </w:tc>
        <w:tc>
          <w:tcPr>
            <w:tcW w:w="3899" w:type="dxa"/>
          </w:tcPr>
          <w:p w:rsidR="002D6DD7" w:rsidRDefault="00DA5367">
            <w:pPr>
              <w:pStyle w:val="TableParagraph"/>
              <w:spacing w:before="51"/>
              <w:ind w:left="1291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Индикаторы</w:t>
            </w:r>
          </w:p>
        </w:tc>
      </w:tr>
      <w:tr w:rsidR="002D6DD7">
        <w:trPr>
          <w:trHeight w:val="650"/>
        </w:trPr>
        <w:tc>
          <w:tcPr>
            <w:tcW w:w="3756" w:type="dxa"/>
            <w:vMerge w:val="restart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51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Овладение</w:t>
            </w:r>
            <w:r w:rsidR="003C1DA9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социально</w:t>
            </w:r>
          </w:p>
          <w:p w:rsidR="002D6DD7" w:rsidRDefault="00DA5367">
            <w:pPr>
              <w:pStyle w:val="TableParagraph"/>
              <w:spacing w:before="48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-бытовыми</w:t>
            </w:r>
            <w:r w:rsidR="003C1DA9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умениями, используемыми в</w:t>
            </w:r>
          </w:p>
          <w:p w:rsidR="002D6DD7" w:rsidRDefault="003C1DA9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</w:t>
            </w:r>
            <w:r w:rsidR="00DA5367">
              <w:rPr>
                <w:b/>
                <w:color w:val="000009"/>
                <w:spacing w:val="-2"/>
                <w:sz w:val="24"/>
              </w:rPr>
              <w:t>овседневной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 w:rsidR="00DA5367">
              <w:rPr>
                <w:b/>
                <w:color w:val="000009"/>
                <w:spacing w:val="-2"/>
                <w:sz w:val="24"/>
              </w:rPr>
              <w:t>жизни</w:t>
            </w:r>
          </w:p>
        </w:tc>
        <w:tc>
          <w:tcPr>
            <w:tcW w:w="2267" w:type="dxa"/>
            <w:vMerge w:val="restart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42"/>
              <w:ind w:left="113" w:right="81"/>
              <w:jc w:val="bot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Сформированность социально-бытовых </w:t>
            </w:r>
            <w:r>
              <w:rPr>
                <w:color w:val="000009"/>
                <w:sz w:val="24"/>
              </w:rPr>
              <w:t>умений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домашних </w:t>
            </w:r>
            <w:r>
              <w:rPr>
                <w:color w:val="000009"/>
                <w:spacing w:val="-2"/>
                <w:sz w:val="24"/>
              </w:rPr>
              <w:t>условиях</w:t>
            </w:r>
          </w:p>
        </w:tc>
        <w:tc>
          <w:tcPr>
            <w:tcW w:w="3899" w:type="dxa"/>
          </w:tcPr>
          <w:p w:rsidR="002D6DD7" w:rsidRDefault="00DA5367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 бытовые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руководством</w:t>
            </w:r>
          </w:p>
        </w:tc>
      </w:tr>
      <w:tr w:rsidR="002D6DD7">
        <w:trPr>
          <w:trHeight w:val="948"/>
        </w:trPr>
        <w:tc>
          <w:tcPr>
            <w:tcW w:w="3756" w:type="dxa"/>
            <w:vMerge/>
            <w:tcBorders>
              <w:top w:val="nil"/>
              <w:bottom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</w:tcPr>
          <w:p w:rsidR="002D6DD7" w:rsidRDefault="00DA5367">
            <w:pPr>
              <w:pStyle w:val="TableParagraph"/>
              <w:spacing w:before="30"/>
              <w:ind w:left="109" w:right="6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 обращаться за помощью при формировании социально-бытовых умений</w:t>
            </w:r>
          </w:p>
        </w:tc>
      </w:tr>
      <w:tr w:rsidR="002D6DD7">
        <w:trPr>
          <w:trHeight w:val="650"/>
        </w:trPr>
        <w:tc>
          <w:tcPr>
            <w:tcW w:w="375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3899" w:type="dxa"/>
          </w:tcPr>
          <w:p w:rsidR="002D6DD7" w:rsidRDefault="00DA5367">
            <w:pPr>
              <w:pStyle w:val="TableParagraph"/>
              <w:spacing w:before="18" w:line="300" w:lineRule="atLeast"/>
              <w:ind w:left="109" w:right="107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 – бытовые умения самостоятельно</w:t>
            </w:r>
          </w:p>
        </w:tc>
      </w:tr>
      <w:tr w:rsidR="002D6DD7">
        <w:trPr>
          <w:trHeight w:val="1177"/>
        </w:trPr>
        <w:tc>
          <w:tcPr>
            <w:tcW w:w="375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42"/>
              <w:ind w:left="113" w:right="91"/>
              <w:jc w:val="bot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Сформированность социально-бытовых </w:t>
            </w:r>
            <w:r>
              <w:rPr>
                <w:color w:val="000009"/>
                <w:sz w:val="24"/>
              </w:rPr>
              <w:t>умений в</w:t>
            </w:r>
          </w:p>
          <w:p w:rsidR="002D6DD7" w:rsidRDefault="00DA5367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ближайшем</w:t>
            </w:r>
          </w:p>
        </w:tc>
        <w:tc>
          <w:tcPr>
            <w:tcW w:w="3899" w:type="dxa"/>
            <w:tcBorders>
              <w:bottom w:val="nil"/>
            </w:tcBorders>
          </w:tcPr>
          <w:p w:rsidR="002D6DD7" w:rsidRDefault="00DA5367">
            <w:pPr>
              <w:pStyle w:val="TableParagraph"/>
              <w:tabs>
                <w:tab w:val="left" w:pos="1802"/>
                <w:tab w:val="left" w:pos="3343"/>
              </w:tabs>
              <w:spacing w:before="30"/>
              <w:ind w:left="109" w:right="17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социально </w:t>
            </w:r>
            <w:r>
              <w:rPr>
                <w:color w:val="000009"/>
                <w:spacing w:val="-2"/>
                <w:sz w:val="24"/>
              </w:rPr>
              <w:t>бытовые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умения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 xml:space="preserve">под </w:t>
            </w:r>
            <w:r>
              <w:rPr>
                <w:color w:val="000009"/>
                <w:sz w:val="24"/>
              </w:rPr>
              <w:t>руководством взрослого в ближайшем окружении</w:t>
            </w:r>
          </w:p>
        </w:tc>
      </w:tr>
      <w:tr w:rsidR="002D6DD7">
        <w:trPr>
          <w:trHeight w:val="67"/>
        </w:trPr>
        <w:tc>
          <w:tcPr>
            <w:tcW w:w="3756" w:type="dxa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"/>
              </w:rPr>
            </w:pP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2D6DD7" w:rsidRDefault="003C1DA9">
            <w:pPr>
              <w:pStyle w:val="TableParagraph"/>
              <w:spacing w:before="19" w:line="244" w:lineRule="auto"/>
              <w:ind w:left="113" w:right="751"/>
              <w:rPr>
                <w:sz w:val="24"/>
              </w:rPr>
            </w:pPr>
            <w:r>
              <w:rPr>
                <w:color w:val="000009"/>
                <w:sz w:val="24"/>
              </w:rPr>
              <w:t>О</w:t>
            </w:r>
            <w:r w:rsidR="00DA5367">
              <w:rPr>
                <w:color w:val="000009"/>
                <w:sz w:val="24"/>
              </w:rPr>
              <w:t>кружении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 xml:space="preserve">(в школе, со </w:t>
            </w:r>
            <w:r w:rsidR="00DA5367">
              <w:rPr>
                <w:color w:val="000009"/>
                <w:spacing w:val="-2"/>
                <w:sz w:val="24"/>
              </w:rPr>
              <w:t>знакомыми)</w:t>
            </w:r>
          </w:p>
        </w:tc>
        <w:tc>
          <w:tcPr>
            <w:tcW w:w="3899" w:type="dxa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"/>
              </w:rPr>
            </w:pPr>
          </w:p>
        </w:tc>
      </w:tr>
      <w:tr w:rsidR="002D6DD7">
        <w:trPr>
          <w:trHeight w:val="333"/>
        </w:trPr>
        <w:tc>
          <w:tcPr>
            <w:tcW w:w="375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tcBorders>
              <w:bottom w:val="nil"/>
            </w:tcBorders>
          </w:tcPr>
          <w:p w:rsidR="002D6DD7" w:rsidRDefault="00DA5367">
            <w:pPr>
              <w:pStyle w:val="TableParagraph"/>
              <w:tabs>
                <w:tab w:val="left" w:pos="1931"/>
                <w:tab w:val="left" w:pos="3614"/>
              </w:tabs>
              <w:spacing w:before="42" w:line="272" w:lineRule="exact"/>
              <w:ind w:left="109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Способность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обращаться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за</w:t>
            </w:r>
          </w:p>
        </w:tc>
      </w:tr>
      <w:tr w:rsidR="002D6DD7">
        <w:trPr>
          <w:trHeight w:val="297"/>
        </w:trPr>
        <w:tc>
          <w:tcPr>
            <w:tcW w:w="375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tabs>
                <w:tab w:val="left" w:pos="1514"/>
                <w:tab w:val="left" w:pos="2296"/>
              </w:tabs>
              <w:spacing w:before="5" w:line="272" w:lineRule="exact"/>
              <w:ind w:left="109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помощью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при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формировании</w:t>
            </w:r>
          </w:p>
        </w:tc>
      </w:tr>
      <w:tr w:rsidR="002D6DD7">
        <w:trPr>
          <w:trHeight w:val="315"/>
        </w:trPr>
        <w:tc>
          <w:tcPr>
            <w:tcW w:w="375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tcBorders>
              <w:top w:val="nil"/>
            </w:tcBorders>
          </w:tcPr>
          <w:p w:rsidR="002D6DD7" w:rsidRDefault="00DA5367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социально-бытовых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умений.</w:t>
            </w:r>
          </w:p>
        </w:tc>
      </w:tr>
      <w:tr w:rsidR="002D6DD7">
        <w:trPr>
          <w:trHeight w:val="329"/>
        </w:trPr>
        <w:tc>
          <w:tcPr>
            <w:tcW w:w="375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3899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42" w:line="267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социально</w:t>
            </w:r>
          </w:p>
        </w:tc>
      </w:tr>
      <w:tr w:rsidR="002D6DD7">
        <w:trPr>
          <w:trHeight w:val="308"/>
        </w:trPr>
        <w:tc>
          <w:tcPr>
            <w:tcW w:w="375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tcBorders>
              <w:top w:val="nil"/>
            </w:tcBorders>
          </w:tcPr>
          <w:p w:rsidR="002D6DD7" w:rsidRDefault="00DA536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–бытовые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самостоятельно</w:t>
            </w:r>
          </w:p>
        </w:tc>
      </w:tr>
      <w:tr w:rsidR="002D6DD7">
        <w:trPr>
          <w:trHeight w:val="330"/>
        </w:trPr>
        <w:tc>
          <w:tcPr>
            <w:tcW w:w="375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42" w:line="268" w:lineRule="exact"/>
              <w:ind w:left="11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Сформированность</w:t>
            </w:r>
          </w:p>
        </w:tc>
        <w:tc>
          <w:tcPr>
            <w:tcW w:w="3899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42" w:line="268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социально</w:t>
            </w:r>
          </w:p>
        </w:tc>
      </w:tr>
      <w:tr w:rsidR="002D6DD7">
        <w:trPr>
          <w:trHeight w:val="287"/>
        </w:trPr>
        <w:tc>
          <w:tcPr>
            <w:tcW w:w="375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2" w:line="266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социально</w:t>
            </w:r>
            <w:r>
              <w:rPr>
                <w:color w:val="000009"/>
                <w:spacing w:val="-12"/>
                <w:sz w:val="24"/>
              </w:rPr>
              <w:t>–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D6DD7" w:rsidRDefault="003C1DA9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Б</w:t>
            </w:r>
            <w:r w:rsidR="00DA5367">
              <w:rPr>
                <w:color w:val="000009"/>
                <w:sz w:val="24"/>
              </w:rPr>
              <w:t>ытовые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умения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под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руководством</w:t>
            </w:r>
          </w:p>
        </w:tc>
      </w:tr>
      <w:tr w:rsidR="002D6DD7">
        <w:trPr>
          <w:trHeight w:val="309"/>
        </w:trPr>
        <w:tc>
          <w:tcPr>
            <w:tcW w:w="375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D6DD7" w:rsidRDefault="003C1DA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Б</w:t>
            </w:r>
            <w:r w:rsidR="00DA5367">
              <w:rPr>
                <w:color w:val="000009"/>
                <w:sz w:val="24"/>
              </w:rPr>
              <w:t>ытовых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умений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10"/>
                <w:sz w:val="24"/>
              </w:rPr>
              <w:t>в</w:t>
            </w:r>
          </w:p>
        </w:tc>
        <w:tc>
          <w:tcPr>
            <w:tcW w:w="3899" w:type="dxa"/>
            <w:tcBorders>
              <w:top w:val="nil"/>
            </w:tcBorders>
          </w:tcPr>
          <w:p w:rsidR="002D6DD7" w:rsidRDefault="00DA536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взрослого</w:t>
            </w:r>
          </w:p>
        </w:tc>
      </w:tr>
      <w:tr w:rsidR="003C1DA9">
        <w:trPr>
          <w:trHeight w:val="649"/>
        </w:trPr>
        <w:tc>
          <w:tcPr>
            <w:tcW w:w="3756" w:type="dxa"/>
            <w:vMerge/>
            <w:tcBorders>
              <w:top w:val="nil"/>
            </w:tcBorders>
          </w:tcPr>
          <w:p w:rsidR="003C1DA9" w:rsidRDefault="003C1DA9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C1DA9" w:rsidRDefault="003C1DA9">
            <w:pPr>
              <w:pStyle w:val="TableParagraph"/>
              <w:spacing w:line="256" w:lineRule="auto"/>
              <w:ind w:left="113" w:right="585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Более широкой </w:t>
            </w:r>
            <w:r>
              <w:rPr>
                <w:color w:val="000009"/>
                <w:spacing w:val="-2"/>
                <w:sz w:val="24"/>
              </w:rPr>
              <w:t>жизненной</w:t>
            </w:r>
          </w:p>
        </w:tc>
        <w:tc>
          <w:tcPr>
            <w:tcW w:w="3899" w:type="dxa"/>
            <w:vMerge w:val="restart"/>
          </w:tcPr>
          <w:p w:rsidR="003C1DA9" w:rsidRDefault="003C1DA9">
            <w:pPr>
              <w:pStyle w:val="TableParagraph"/>
              <w:tabs>
                <w:tab w:val="left" w:pos="1514"/>
                <w:tab w:val="left" w:pos="1931"/>
                <w:tab w:val="left" w:pos="2296"/>
                <w:tab w:val="left" w:pos="3614"/>
              </w:tabs>
              <w:spacing w:before="25"/>
              <w:ind w:left="109" w:right="68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Способность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обращаться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6"/>
                <w:sz w:val="24"/>
              </w:rPr>
              <w:t xml:space="preserve">за </w:t>
            </w:r>
            <w:r>
              <w:rPr>
                <w:color w:val="000009"/>
                <w:spacing w:val="-2"/>
                <w:sz w:val="24"/>
              </w:rPr>
              <w:t>помощью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при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формировании</w:t>
            </w:r>
          </w:p>
          <w:p w:rsidR="003C1DA9" w:rsidRDefault="003C1DA9" w:rsidP="003C1DA9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социально-бытовых </w:t>
            </w:r>
            <w:r>
              <w:rPr>
                <w:color w:val="000009"/>
                <w:spacing w:val="-2"/>
                <w:sz w:val="24"/>
              </w:rPr>
              <w:t>умений.</w:t>
            </w:r>
          </w:p>
        </w:tc>
      </w:tr>
      <w:tr w:rsidR="003C1DA9" w:rsidTr="00664F80">
        <w:trPr>
          <w:trHeight w:val="613"/>
        </w:trPr>
        <w:tc>
          <w:tcPr>
            <w:tcW w:w="3756" w:type="dxa"/>
            <w:vMerge/>
            <w:tcBorders>
              <w:top w:val="nil"/>
            </w:tcBorders>
          </w:tcPr>
          <w:p w:rsidR="003C1DA9" w:rsidRDefault="003C1DA9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C1DA9" w:rsidRDefault="003C1DA9">
            <w:pPr>
              <w:pStyle w:val="TableParagraph"/>
              <w:spacing w:before="37"/>
              <w:ind w:left="113" w:right="685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ориентации(</w:t>
            </w:r>
            <w:proofErr w:type="gramEnd"/>
            <w:r>
              <w:rPr>
                <w:color w:val="000009"/>
                <w:sz w:val="24"/>
              </w:rPr>
              <w:t xml:space="preserve">в </w:t>
            </w:r>
            <w:r>
              <w:rPr>
                <w:color w:val="000009"/>
                <w:spacing w:val="-2"/>
                <w:sz w:val="24"/>
              </w:rPr>
              <w:t>социуме)</w:t>
            </w:r>
          </w:p>
        </w:tc>
        <w:tc>
          <w:tcPr>
            <w:tcW w:w="3899" w:type="dxa"/>
            <w:vMerge/>
            <w:tcBorders>
              <w:bottom w:val="single" w:sz="6" w:space="0" w:color="000000"/>
            </w:tcBorders>
          </w:tcPr>
          <w:p w:rsidR="003C1DA9" w:rsidRDefault="003C1DA9" w:rsidP="003C1DA9">
            <w:pPr>
              <w:pStyle w:val="TableParagraph"/>
              <w:spacing w:before="37"/>
              <w:rPr>
                <w:sz w:val="24"/>
              </w:rPr>
            </w:pPr>
          </w:p>
        </w:tc>
      </w:tr>
      <w:tr w:rsidR="003C1DA9" w:rsidTr="00664F80">
        <w:trPr>
          <w:trHeight w:val="647"/>
        </w:trPr>
        <w:tc>
          <w:tcPr>
            <w:tcW w:w="3756" w:type="dxa"/>
            <w:vMerge/>
            <w:tcBorders>
              <w:top w:val="nil"/>
            </w:tcBorders>
          </w:tcPr>
          <w:p w:rsidR="003C1DA9" w:rsidRDefault="003C1DA9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3C1DA9" w:rsidRDefault="003C1DA9">
            <w:pPr>
              <w:pStyle w:val="TableParagraph"/>
              <w:rPr>
                <w:sz w:val="24"/>
              </w:rPr>
            </w:pPr>
          </w:p>
        </w:tc>
        <w:tc>
          <w:tcPr>
            <w:tcW w:w="3899" w:type="dxa"/>
            <w:tcBorders>
              <w:top w:val="single" w:sz="6" w:space="0" w:color="000000"/>
            </w:tcBorders>
          </w:tcPr>
          <w:p w:rsidR="003C1DA9" w:rsidRDefault="003C1DA9">
            <w:pPr>
              <w:pStyle w:val="TableParagraph"/>
              <w:spacing w:before="23" w:line="290" w:lineRule="atLeast"/>
              <w:ind w:left="109" w:right="107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58519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 w:rsidR="0058519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 – бытовые умения самостоятельно</w:t>
            </w:r>
          </w:p>
        </w:tc>
      </w:tr>
    </w:tbl>
    <w:p w:rsidR="002D6DD7" w:rsidRDefault="002D6DD7">
      <w:pPr>
        <w:pStyle w:val="TableParagraph"/>
        <w:spacing w:line="290" w:lineRule="atLeast"/>
        <w:rPr>
          <w:sz w:val="24"/>
        </w:rPr>
        <w:sectPr w:rsidR="002D6DD7">
          <w:pgSz w:w="11920" w:h="16850"/>
          <w:pgMar w:top="106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2264"/>
        <w:gridCol w:w="3899"/>
      </w:tblGrid>
      <w:tr w:rsidR="002D6DD7">
        <w:trPr>
          <w:trHeight w:val="947"/>
        </w:trPr>
        <w:tc>
          <w:tcPr>
            <w:tcW w:w="3758" w:type="dxa"/>
            <w:vMerge w:val="restart"/>
          </w:tcPr>
          <w:p w:rsidR="002D6DD7" w:rsidRDefault="00DA5367">
            <w:pPr>
              <w:pStyle w:val="TableParagraph"/>
              <w:spacing w:before="49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 xml:space="preserve">Владение навыками </w:t>
            </w:r>
            <w:r>
              <w:rPr>
                <w:b/>
                <w:color w:val="000009"/>
                <w:spacing w:val="-2"/>
                <w:sz w:val="24"/>
              </w:rPr>
              <w:t>коммуникации</w:t>
            </w:r>
            <w:r w:rsidR="003C1DA9"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 xml:space="preserve">согласно </w:t>
            </w:r>
            <w:r>
              <w:rPr>
                <w:b/>
                <w:color w:val="000009"/>
                <w:sz w:val="24"/>
              </w:rPr>
              <w:t>принятым нормам и способам социального</w:t>
            </w:r>
            <w:r w:rsidR="003C1DA9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взаимодействия,</w:t>
            </w:r>
            <w:r w:rsidR="003C1DA9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в </w:t>
            </w:r>
            <w:r>
              <w:rPr>
                <w:b/>
                <w:color w:val="000009"/>
                <w:spacing w:val="-4"/>
                <w:sz w:val="24"/>
              </w:rPr>
              <w:t>том</w:t>
            </w:r>
          </w:p>
          <w:p w:rsidR="002D6DD7" w:rsidRDefault="00DA5367">
            <w:pPr>
              <w:pStyle w:val="TableParagraph"/>
              <w:spacing w:before="5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числе с использованием </w:t>
            </w:r>
            <w:r>
              <w:rPr>
                <w:b/>
                <w:color w:val="000009"/>
                <w:spacing w:val="-2"/>
                <w:sz w:val="24"/>
              </w:rPr>
              <w:t>информационно</w:t>
            </w:r>
            <w:r w:rsidR="003C1DA9">
              <w:rPr>
                <w:b/>
                <w:color w:val="000009"/>
                <w:spacing w:val="-2"/>
                <w:sz w:val="24"/>
              </w:rPr>
              <w:t>-</w:t>
            </w:r>
            <w:proofErr w:type="spellStart"/>
            <w:r>
              <w:rPr>
                <w:b/>
                <w:color w:val="000009"/>
                <w:spacing w:val="-2"/>
                <w:sz w:val="24"/>
              </w:rPr>
              <w:t>коммуникацион</w:t>
            </w:r>
            <w:proofErr w:type="spellEnd"/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2"/>
                <w:sz w:val="24"/>
              </w:rPr>
              <w:t>ных</w:t>
            </w:r>
            <w:proofErr w:type="spellEnd"/>
            <w:r w:rsidR="003C1DA9"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технологий</w:t>
            </w:r>
          </w:p>
        </w:tc>
        <w:tc>
          <w:tcPr>
            <w:tcW w:w="2264" w:type="dxa"/>
            <w:vMerge w:val="restart"/>
          </w:tcPr>
          <w:p w:rsidR="002D6DD7" w:rsidRDefault="00DA5367">
            <w:pPr>
              <w:pStyle w:val="TableParagraph"/>
              <w:spacing w:before="39"/>
              <w:ind w:left="1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Сформированность навыков</w:t>
            </w:r>
          </w:p>
          <w:p w:rsidR="002D6DD7" w:rsidRDefault="003C1DA9">
            <w:pPr>
              <w:pStyle w:val="TableParagraph"/>
              <w:spacing w:before="1"/>
              <w:ind w:left="111" w:right="325"/>
              <w:rPr>
                <w:sz w:val="24"/>
              </w:rPr>
            </w:pPr>
            <w:r>
              <w:rPr>
                <w:color w:val="000009"/>
                <w:sz w:val="24"/>
              </w:rPr>
              <w:t>К</w:t>
            </w:r>
            <w:r w:rsidR="00DA5367">
              <w:rPr>
                <w:color w:val="000009"/>
                <w:sz w:val="24"/>
              </w:rPr>
              <w:t>оммуникации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 xml:space="preserve">со </w:t>
            </w:r>
            <w:r w:rsidR="00DA5367">
              <w:rPr>
                <w:color w:val="000009"/>
                <w:spacing w:val="-2"/>
                <w:sz w:val="24"/>
              </w:rPr>
              <w:t>взрослыми</w:t>
            </w:r>
          </w:p>
        </w:tc>
        <w:tc>
          <w:tcPr>
            <w:tcW w:w="3899" w:type="dxa"/>
          </w:tcPr>
          <w:p w:rsidR="002D6DD7" w:rsidRDefault="00DA5367">
            <w:pPr>
              <w:pStyle w:val="TableParagraph"/>
              <w:spacing w:before="25"/>
              <w:ind w:left="110" w:right="6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Способность инициировать и поддерживать коммуникацию со </w:t>
            </w:r>
            <w:r>
              <w:rPr>
                <w:color w:val="000009"/>
                <w:spacing w:val="-2"/>
                <w:sz w:val="24"/>
              </w:rPr>
              <w:t>взрослыми</w:t>
            </w:r>
          </w:p>
        </w:tc>
      </w:tr>
      <w:tr w:rsidR="002D6DD7">
        <w:trPr>
          <w:trHeight w:val="947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</w:tcPr>
          <w:p w:rsidR="002D6DD7" w:rsidRDefault="00DA5367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применять</w:t>
            </w:r>
          </w:p>
          <w:p w:rsidR="002D6DD7" w:rsidRDefault="00585198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а</w:t>
            </w:r>
            <w:r w:rsidR="00DA5367">
              <w:rPr>
                <w:color w:val="000009"/>
                <w:sz w:val="24"/>
              </w:rPr>
              <w:t>декватные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способы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в разных ситуациях</w:t>
            </w:r>
          </w:p>
        </w:tc>
      </w:tr>
      <w:tr w:rsidR="002D6DD7">
        <w:trPr>
          <w:trHeight w:val="327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37" w:line="270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обращаться</w:t>
            </w:r>
            <w:r w:rsidR="0058519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за</w:t>
            </w:r>
          </w:p>
        </w:tc>
      </w:tr>
      <w:tr w:rsidR="002D6DD7">
        <w:trPr>
          <w:trHeight w:val="316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tcBorders>
              <w:top w:val="nil"/>
            </w:tcBorders>
          </w:tcPr>
          <w:p w:rsidR="002D6DD7" w:rsidRDefault="00DA5367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помощью</w:t>
            </w:r>
          </w:p>
        </w:tc>
      </w:tr>
      <w:tr w:rsidR="002D6DD7">
        <w:trPr>
          <w:trHeight w:val="323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37" w:line="266" w:lineRule="exact"/>
              <w:ind w:left="1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Сформированность</w:t>
            </w:r>
          </w:p>
        </w:tc>
        <w:tc>
          <w:tcPr>
            <w:tcW w:w="3899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37" w:line="26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инициировать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</w:tc>
      </w:tr>
      <w:tr w:rsidR="002D6DD7">
        <w:trPr>
          <w:trHeight w:val="288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навыков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tabs>
                <w:tab w:val="left" w:pos="3591"/>
              </w:tabs>
              <w:spacing w:line="269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DA5367">
              <w:rPr>
                <w:color w:val="000009"/>
                <w:sz w:val="24"/>
              </w:rPr>
              <w:t>оддерживать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коммуникацию</w:t>
            </w:r>
            <w:r w:rsidR="00DA5367">
              <w:rPr>
                <w:color w:val="000009"/>
                <w:sz w:val="24"/>
              </w:rPr>
              <w:tab/>
            </w:r>
            <w:r w:rsidR="00DA5367">
              <w:rPr>
                <w:color w:val="000009"/>
                <w:spacing w:val="-5"/>
                <w:sz w:val="24"/>
              </w:rPr>
              <w:t>со</w:t>
            </w:r>
          </w:p>
        </w:tc>
      </w:tr>
      <w:tr w:rsidR="002D6DD7">
        <w:trPr>
          <w:trHeight w:val="313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tabs>
                <w:tab w:val="left" w:pos="1880"/>
              </w:tabs>
              <w:spacing w:before="3"/>
              <w:ind w:left="1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коммуникации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со</w:t>
            </w:r>
          </w:p>
        </w:tc>
        <w:tc>
          <w:tcPr>
            <w:tcW w:w="3899" w:type="dxa"/>
            <w:tcBorders>
              <w:top w:val="nil"/>
            </w:tcBorders>
          </w:tcPr>
          <w:p w:rsidR="002D6DD7" w:rsidRDefault="00DA5367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сверстниками</w:t>
            </w:r>
          </w:p>
        </w:tc>
      </w:tr>
      <w:tr w:rsidR="002D6DD7">
        <w:trPr>
          <w:trHeight w:val="323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сверстниками</w:t>
            </w:r>
          </w:p>
        </w:tc>
        <w:tc>
          <w:tcPr>
            <w:tcW w:w="3899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37" w:line="26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применять</w:t>
            </w:r>
          </w:p>
        </w:tc>
      </w:tr>
      <w:tr w:rsidR="002D6DD7">
        <w:trPr>
          <w:trHeight w:val="287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а</w:t>
            </w:r>
            <w:r w:rsidR="00DA5367">
              <w:rPr>
                <w:color w:val="000009"/>
                <w:sz w:val="24"/>
              </w:rPr>
              <w:t>декватные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способы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10"/>
                <w:sz w:val="24"/>
              </w:rPr>
              <w:t>в</w:t>
            </w:r>
          </w:p>
        </w:tc>
      </w:tr>
      <w:tr w:rsidR="002D6DD7">
        <w:trPr>
          <w:trHeight w:val="314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3899" w:type="dxa"/>
            <w:tcBorders>
              <w:top w:val="nil"/>
            </w:tcBorders>
          </w:tcPr>
          <w:p w:rsidR="002D6DD7" w:rsidRDefault="0058519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р</w:t>
            </w:r>
            <w:r w:rsidR="00DA5367">
              <w:rPr>
                <w:color w:val="000009"/>
                <w:sz w:val="24"/>
              </w:rPr>
              <w:t>азных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ситуациях</w:t>
            </w:r>
          </w:p>
        </w:tc>
      </w:tr>
      <w:tr w:rsidR="002D6DD7">
        <w:trPr>
          <w:trHeight w:val="323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3899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37" w:line="26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обращаться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за</w:t>
            </w:r>
          </w:p>
        </w:tc>
      </w:tr>
      <w:tr w:rsidR="002D6DD7">
        <w:trPr>
          <w:trHeight w:val="312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3899" w:type="dxa"/>
            <w:tcBorders>
              <w:top w:val="nil"/>
            </w:tcBorders>
          </w:tcPr>
          <w:p w:rsidR="002D6DD7" w:rsidRDefault="00DA536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помощью</w:t>
            </w:r>
          </w:p>
        </w:tc>
      </w:tr>
      <w:tr w:rsidR="002D6DD7">
        <w:trPr>
          <w:trHeight w:val="1874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2D6DD7" w:rsidRDefault="00DA5367">
            <w:pPr>
              <w:pStyle w:val="TableParagraph"/>
              <w:spacing w:before="39"/>
              <w:ind w:left="111" w:right="97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Владение средствами</w:t>
            </w:r>
          </w:p>
          <w:p w:rsidR="002D6DD7" w:rsidRDefault="00DA5367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коммуникации</w:t>
            </w:r>
          </w:p>
        </w:tc>
        <w:tc>
          <w:tcPr>
            <w:tcW w:w="3899" w:type="dxa"/>
          </w:tcPr>
          <w:p w:rsidR="002D6DD7" w:rsidRDefault="00DA5367">
            <w:pPr>
              <w:pStyle w:val="TableParagraph"/>
              <w:tabs>
                <w:tab w:val="left" w:pos="2470"/>
                <w:tab w:val="left" w:pos="2941"/>
              </w:tabs>
              <w:spacing w:before="39"/>
              <w:ind w:left="110" w:right="64"/>
              <w:jc w:val="bot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Способность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использовать разнообразные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 xml:space="preserve">средства </w:t>
            </w:r>
            <w:r>
              <w:rPr>
                <w:color w:val="000009"/>
                <w:sz w:val="24"/>
              </w:rPr>
              <w:t>коммуникации согласно ситуации,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том числе</w:t>
            </w:r>
          </w:p>
          <w:p w:rsidR="002D6DD7" w:rsidRDefault="00585198">
            <w:pPr>
              <w:pStyle w:val="TableParagraph"/>
              <w:spacing w:before="1" w:line="242" w:lineRule="auto"/>
              <w:ind w:left="11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</w:t>
            </w:r>
            <w:r w:rsidR="00DA5367">
              <w:rPr>
                <w:color w:val="000009"/>
                <w:spacing w:val="-2"/>
                <w:sz w:val="24"/>
              </w:rPr>
              <w:t>нформационно</w:t>
            </w:r>
            <w:r w:rsidR="003C1DA9">
              <w:rPr>
                <w:color w:val="000009"/>
                <w:spacing w:val="-2"/>
                <w:sz w:val="24"/>
              </w:rPr>
              <w:t>-</w:t>
            </w:r>
            <w:r w:rsidR="00DA5367">
              <w:rPr>
                <w:color w:val="000009"/>
                <w:spacing w:val="-2"/>
                <w:sz w:val="24"/>
              </w:rPr>
              <w:t>коммуникационные технологии</w:t>
            </w:r>
          </w:p>
        </w:tc>
      </w:tr>
      <w:tr w:rsidR="002D6DD7">
        <w:trPr>
          <w:trHeight w:val="325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39" w:line="266" w:lineRule="exact"/>
              <w:ind w:left="1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Адекватность</w:t>
            </w:r>
          </w:p>
        </w:tc>
        <w:tc>
          <w:tcPr>
            <w:tcW w:w="3899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39" w:line="26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применить</w:t>
            </w:r>
          </w:p>
        </w:tc>
      </w:tr>
      <w:tr w:rsidR="002D6DD7">
        <w:trPr>
          <w:trHeight w:val="286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применения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</w:t>
            </w:r>
            <w:r w:rsidR="00DA5367">
              <w:rPr>
                <w:color w:val="000009"/>
                <w:sz w:val="24"/>
              </w:rPr>
              <w:t>пособы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социального</w:t>
            </w:r>
          </w:p>
        </w:tc>
      </w:tr>
      <w:tr w:rsidR="002D6DD7">
        <w:trPr>
          <w:trHeight w:val="287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способов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 w:rsidR="00DA5367">
              <w:rPr>
                <w:color w:val="000009"/>
                <w:sz w:val="24"/>
              </w:rPr>
              <w:t>заимодействия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согласно</w:t>
            </w:r>
          </w:p>
        </w:tc>
      </w:tr>
      <w:tr w:rsidR="002D6DD7">
        <w:trPr>
          <w:trHeight w:val="287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1" w:line="267" w:lineRule="exact"/>
              <w:ind w:left="1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социального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before="1" w:line="267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о</w:t>
            </w:r>
            <w:r w:rsidR="00DA5367">
              <w:rPr>
                <w:color w:val="000009"/>
                <w:sz w:val="24"/>
              </w:rPr>
              <w:t>бщепринятым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нормам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10"/>
                <w:sz w:val="24"/>
              </w:rPr>
              <w:t>в</w:t>
            </w:r>
          </w:p>
        </w:tc>
      </w:tr>
      <w:tr w:rsidR="002D6DD7">
        <w:trPr>
          <w:trHeight w:val="315"/>
        </w:trPr>
        <w:tc>
          <w:tcPr>
            <w:tcW w:w="375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2D6DD7" w:rsidRDefault="00DA5367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взаимодействия</w:t>
            </w:r>
          </w:p>
        </w:tc>
        <w:tc>
          <w:tcPr>
            <w:tcW w:w="3899" w:type="dxa"/>
            <w:tcBorders>
              <w:top w:val="nil"/>
            </w:tcBorders>
          </w:tcPr>
          <w:p w:rsidR="002D6DD7" w:rsidRDefault="00585198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з</w:t>
            </w:r>
            <w:r w:rsidR="00DA5367">
              <w:rPr>
                <w:color w:val="000009"/>
                <w:sz w:val="24"/>
              </w:rPr>
              <w:t>ависимости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от</w:t>
            </w:r>
            <w:r w:rsidR="003C1DA9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ситуации</w:t>
            </w:r>
          </w:p>
        </w:tc>
      </w:tr>
    </w:tbl>
    <w:p w:rsidR="002D6DD7" w:rsidRDefault="002D6DD7">
      <w:pPr>
        <w:pStyle w:val="a3"/>
        <w:spacing w:before="118"/>
        <w:ind w:left="0"/>
        <w:jc w:val="left"/>
        <w:rPr>
          <w:b/>
        </w:rPr>
      </w:pPr>
    </w:p>
    <w:p w:rsidR="002D6DD7" w:rsidRDefault="00DA5367">
      <w:pPr>
        <w:pStyle w:val="a4"/>
        <w:numPr>
          <w:ilvl w:val="2"/>
          <w:numId w:val="16"/>
        </w:numPr>
        <w:tabs>
          <w:tab w:val="left" w:pos="1001"/>
        </w:tabs>
        <w:spacing w:before="1"/>
        <w:ind w:right="585"/>
        <w:rPr>
          <w:color w:val="000009"/>
          <w:sz w:val="24"/>
        </w:rPr>
      </w:pPr>
      <w:r>
        <w:rPr>
          <w:color w:val="000009"/>
          <w:sz w:val="24"/>
        </w:rPr>
        <w:t>Оценка личностных достижений по показателям в соответствии с п.3.4.4. настоящего Положения производится путем фиксации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фактической способности к выполнению действия или операции, обозначенной в качестве возможного результата личностного развития по следующей шкале, представленной в Таблице 2:</w:t>
      </w:r>
    </w:p>
    <w:p w:rsidR="002D6DD7" w:rsidRDefault="00DA5367">
      <w:pPr>
        <w:spacing w:before="38"/>
        <w:ind w:left="8022" w:right="733"/>
        <w:jc w:val="center"/>
        <w:rPr>
          <w:b/>
          <w:sz w:val="24"/>
        </w:rPr>
      </w:pPr>
      <w:r>
        <w:rPr>
          <w:b/>
          <w:color w:val="000009"/>
          <w:sz w:val="24"/>
        </w:rPr>
        <w:t>Таблица</w:t>
      </w:r>
      <w:r>
        <w:rPr>
          <w:b/>
          <w:color w:val="000009"/>
          <w:spacing w:val="-10"/>
          <w:sz w:val="24"/>
        </w:rPr>
        <w:t>2</w:t>
      </w:r>
    </w:p>
    <w:p w:rsidR="002D6DD7" w:rsidRDefault="00DA5367">
      <w:pPr>
        <w:ind w:left="845" w:right="733"/>
        <w:jc w:val="center"/>
        <w:rPr>
          <w:b/>
          <w:sz w:val="24"/>
        </w:rPr>
      </w:pPr>
      <w:r>
        <w:rPr>
          <w:b/>
          <w:color w:val="000009"/>
          <w:sz w:val="24"/>
        </w:rPr>
        <w:t>Шкала</w:t>
      </w:r>
      <w:r w:rsidR="003C1DA9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оценки</w:t>
      </w:r>
      <w:r w:rsidR="003C1DA9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личностных</w:t>
      </w:r>
      <w:r w:rsidR="003C1DA9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результатов</w:t>
      </w:r>
      <w:r w:rsidR="003C1DA9">
        <w:rPr>
          <w:b/>
          <w:color w:val="000009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обучения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6"/>
        <w:gridCol w:w="2234"/>
      </w:tblGrid>
      <w:tr w:rsidR="002D6DD7">
        <w:trPr>
          <w:trHeight w:val="311"/>
        </w:trPr>
        <w:tc>
          <w:tcPr>
            <w:tcW w:w="7626" w:type="dxa"/>
          </w:tcPr>
          <w:p w:rsidR="002D6DD7" w:rsidRDefault="00DA5367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Уровни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освоения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(выполнения)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действий/</w:t>
            </w:r>
            <w:r>
              <w:rPr>
                <w:color w:val="000009"/>
                <w:spacing w:val="-2"/>
                <w:sz w:val="24"/>
              </w:rPr>
              <w:t>операций</w:t>
            </w:r>
          </w:p>
        </w:tc>
        <w:tc>
          <w:tcPr>
            <w:tcW w:w="2234" w:type="dxa"/>
          </w:tcPr>
          <w:p w:rsidR="002D6DD7" w:rsidRDefault="00DA5367">
            <w:pPr>
              <w:pStyle w:val="TableParagraph"/>
              <w:spacing w:before="1"/>
              <w:ind w:left="22" w:right="4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баллов</w:t>
            </w:r>
          </w:p>
        </w:tc>
      </w:tr>
      <w:tr w:rsidR="002D6DD7">
        <w:trPr>
          <w:trHeight w:val="921"/>
        </w:trPr>
        <w:tc>
          <w:tcPr>
            <w:tcW w:w="7626" w:type="dxa"/>
          </w:tcPr>
          <w:p w:rsidR="002D6DD7" w:rsidRDefault="00DA5367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1.Пассивноеучастие/</w:t>
            </w:r>
            <w:r>
              <w:rPr>
                <w:b/>
                <w:color w:val="000009"/>
                <w:spacing w:val="-2"/>
                <w:sz w:val="24"/>
              </w:rPr>
              <w:t>соучастие:</w:t>
            </w:r>
          </w:p>
          <w:p w:rsidR="002D6DD7" w:rsidRDefault="00DA5367">
            <w:pPr>
              <w:pStyle w:val="TableParagraph"/>
              <w:spacing w:before="14"/>
              <w:ind w:left="115" w:right="42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-действие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выполняется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взрослым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(ребенок позволяет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что-либо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сделать с ним).</w:t>
            </w:r>
          </w:p>
        </w:tc>
        <w:tc>
          <w:tcPr>
            <w:tcW w:w="2234" w:type="dxa"/>
          </w:tcPr>
          <w:p w:rsidR="002D6DD7" w:rsidRDefault="00DA5367">
            <w:pPr>
              <w:pStyle w:val="TableParagraph"/>
              <w:spacing w:before="6"/>
              <w:ind w:left="47" w:right="2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0</w:t>
            </w:r>
          </w:p>
        </w:tc>
      </w:tr>
      <w:tr w:rsidR="002D6DD7">
        <w:trPr>
          <w:trHeight w:val="621"/>
        </w:trPr>
        <w:tc>
          <w:tcPr>
            <w:tcW w:w="7626" w:type="dxa"/>
          </w:tcPr>
          <w:p w:rsidR="002D6DD7" w:rsidRDefault="00DA5367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2.Активное</w:t>
            </w:r>
            <w:r>
              <w:rPr>
                <w:b/>
                <w:color w:val="000009"/>
                <w:spacing w:val="-2"/>
                <w:sz w:val="24"/>
              </w:rPr>
              <w:t>участие:</w:t>
            </w:r>
          </w:p>
          <w:p w:rsidR="002D6DD7" w:rsidRDefault="00DA5367">
            <w:pPr>
              <w:pStyle w:val="TableParagraph"/>
              <w:spacing w:before="26"/>
              <w:ind w:left="175"/>
              <w:rPr>
                <w:sz w:val="24"/>
              </w:rPr>
            </w:pPr>
            <w:r>
              <w:rPr>
                <w:color w:val="000009"/>
                <w:sz w:val="24"/>
              </w:rPr>
              <w:t>-действие</w:t>
            </w:r>
            <w:r w:rsidR="003C1DA9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выполняется</w:t>
            </w:r>
            <w:r>
              <w:rPr>
                <w:color w:val="000009"/>
                <w:spacing w:val="-2"/>
                <w:sz w:val="24"/>
              </w:rPr>
              <w:t xml:space="preserve"> ребёнком:</w:t>
            </w:r>
          </w:p>
        </w:tc>
        <w:tc>
          <w:tcPr>
            <w:tcW w:w="2234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311"/>
        </w:trPr>
        <w:tc>
          <w:tcPr>
            <w:tcW w:w="7626" w:type="dxa"/>
          </w:tcPr>
          <w:p w:rsidR="002D6DD7" w:rsidRDefault="003C1DA9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С</w:t>
            </w:r>
            <w:r w:rsidR="00DA5367">
              <w:rPr>
                <w:color w:val="000009"/>
                <w:sz w:val="24"/>
              </w:rPr>
              <w:t>о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значительной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взрослого</w:t>
            </w:r>
          </w:p>
        </w:tc>
        <w:tc>
          <w:tcPr>
            <w:tcW w:w="2234" w:type="dxa"/>
          </w:tcPr>
          <w:p w:rsidR="002D6DD7" w:rsidRDefault="00DA5367">
            <w:pPr>
              <w:pStyle w:val="TableParagraph"/>
              <w:spacing w:before="8"/>
              <w:ind w:left="47" w:right="2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1</w:t>
            </w:r>
          </w:p>
        </w:tc>
      </w:tr>
      <w:tr w:rsidR="002D6DD7">
        <w:trPr>
          <w:trHeight w:val="309"/>
        </w:trPr>
        <w:tc>
          <w:tcPr>
            <w:tcW w:w="7626" w:type="dxa"/>
          </w:tcPr>
          <w:p w:rsidR="002D6DD7" w:rsidRDefault="003C1DA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С </w:t>
            </w:r>
            <w:r w:rsidR="00DA5367">
              <w:rPr>
                <w:color w:val="000009"/>
                <w:sz w:val="24"/>
              </w:rPr>
              <w:t>частичной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взрослого</w:t>
            </w:r>
          </w:p>
        </w:tc>
        <w:tc>
          <w:tcPr>
            <w:tcW w:w="2234" w:type="dxa"/>
          </w:tcPr>
          <w:p w:rsidR="002D6DD7" w:rsidRDefault="00DA5367">
            <w:pPr>
              <w:pStyle w:val="TableParagraph"/>
              <w:spacing w:before="6"/>
              <w:ind w:left="47" w:right="2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2</w:t>
            </w:r>
          </w:p>
        </w:tc>
      </w:tr>
      <w:tr w:rsidR="002D6DD7">
        <w:trPr>
          <w:trHeight w:val="309"/>
        </w:trPr>
        <w:tc>
          <w:tcPr>
            <w:tcW w:w="7626" w:type="dxa"/>
          </w:tcPr>
          <w:p w:rsidR="002D6DD7" w:rsidRDefault="003C1DA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DA5367">
              <w:rPr>
                <w:color w:val="000009"/>
                <w:sz w:val="24"/>
              </w:rPr>
              <w:t>о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подражанию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или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образцу</w:t>
            </w:r>
          </w:p>
        </w:tc>
        <w:tc>
          <w:tcPr>
            <w:tcW w:w="2234" w:type="dxa"/>
          </w:tcPr>
          <w:p w:rsidR="002D6DD7" w:rsidRDefault="00DA5367">
            <w:pPr>
              <w:pStyle w:val="TableParagraph"/>
              <w:spacing w:before="6"/>
              <w:ind w:left="47" w:right="2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3</w:t>
            </w:r>
          </w:p>
        </w:tc>
      </w:tr>
      <w:tr w:rsidR="002D6DD7">
        <w:trPr>
          <w:trHeight w:val="609"/>
        </w:trPr>
        <w:tc>
          <w:tcPr>
            <w:tcW w:w="7626" w:type="dxa"/>
          </w:tcPr>
          <w:p w:rsidR="002D6DD7" w:rsidRDefault="003C1DA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С</w:t>
            </w:r>
            <w:r w:rsidR="00DA5367">
              <w:rPr>
                <w:color w:val="000009"/>
                <w:sz w:val="24"/>
              </w:rPr>
              <w:t>амостоятельно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с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последовательной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(пошаговой)</w:t>
            </w:r>
          </w:p>
          <w:p w:rsidR="002D6DD7" w:rsidRDefault="00DA5367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инструкции,</w:t>
            </w:r>
          </w:p>
        </w:tc>
        <w:tc>
          <w:tcPr>
            <w:tcW w:w="2234" w:type="dxa"/>
          </w:tcPr>
          <w:p w:rsidR="002D6DD7" w:rsidRDefault="00DA5367">
            <w:pPr>
              <w:pStyle w:val="TableParagraph"/>
              <w:spacing w:before="6"/>
              <w:ind w:left="47" w:right="2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4</w:t>
            </w:r>
          </w:p>
        </w:tc>
      </w:tr>
      <w:tr w:rsidR="002D6DD7">
        <w:trPr>
          <w:trHeight w:val="309"/>
        </w:trPr>
        <w:tc>
          <w:tcPr>
            <w:tcW w:w="7626" w:type="dxa"/>
          </w:tcPr>
          <w:p w:rsidR="002D6DD7" w:rsidRDefault="003C1DA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DA5367">
              <w:rPr>
                <w:color w:val="000009"/>
                <w:sz w:val="24"/>
              </w:rPr>
              <w:t>олностью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самостоятельно</w:t>
            </w:r>
          </w:p>
        </w:tc>
        <w:tc>
          <w:tcPr>
            <w:tcW w:w="2234" w:type="dxa"/>
          </w:tcPr>
          <w:p w:rsidR="002D6DD7" w:rsidRDefault="00DA5367">
            <w:pPr>
              <w:pStyle w:val="TableParagraph"/>
              <w:spacing w:before="6"/>
              <w:ind w:left="47" w:right="2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5</w:t>
            </w:r>
          </w:p>
        </w:tc>
      </w:tr>
    </w:tbl>
    <w:p w:rsidR="002D6DD7" w:rsidRDefault="002D6DD7">
      <w:pPr>
        <w:pStyle w:val="a3"/>
        <w:spacing w:before="92"/>
        <w:ind w:left="0"/>
        <w:jc w:val="left"/>
        <w:rPr>
          <w:b/>
        </w:rPr>
      </w:pPr>
    </w:p>
    <w:p w:rsidR="002D6DD7" w:rsidRDefault="00DA5367">
      <w:pPr>
        <w:pStyle w:val="a4"/>
        <w:numPr>
          <w:ilvl w:val="2"/>
          <w:numId w:val="16"/>
        </w:numPr>
        <w:tabs>
          <w:tab w:val="left" w:pos="1001"/>
        </w:tabs>
        <w:spacing w:before="1"/>
        <w:ind w:right="381"/>
        <w:jc w:val="left"/>
        <w:rPr>
          <w:color w:val="000009"/>
          <w:sz w:val="24"/>
        </w:rPr>
      </w:pPr>
      <w:r>
        <w:rPr>
          <w:color w:val="000009"/>
          <w:sz w:val="24"/>
        </w:rPr>
        <w:t>Оценка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достижений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личностных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производится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3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раза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 год: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на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начало учебного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года,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середине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учебного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года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(на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конец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1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учебного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полугодия)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конце</w:t>
      </w:r>
    </w:p>
    <w:p w:rsidR="002D6DD7" w:rsidRDefault="003C1DA9">
      <w:pPr>
        <w:pStyle w:val="a3"/>
        <w:spacing w:before="73"/>
      </w:pPr>
      <w:r>
        <w:rPr>
          <w:color w:val="000009"/>
        </w:rPr>
        <w:t>У</w:t>
      </w:r>
      <w:r w:rsidR="00DA5367">
        <w:rPr>
          <w:color w:val="000009"/>
        </w:rPr>
        <w:t>чебного</w:t>
      </w:r>
      <w:r>
        <w:rPr>
          <w:color w:val="000009"/>
        </w:rPr>
        <w:t xml:space="preserve"> </w:t>
      </w:r>
      <w:r w:rsidR="00DA5367">
        <w:rPr>
          <w:color w:val="000009"/>
          <w:spacing w:val="-4"/>
        </w:rPr>
        <w:t>года.</w:t>
      </w:r>
    </w:p>
    <w:p w:rsidR="002D6DD7" w:rsidRDefault="00DA5367">
      <w:pPr>
        <w:pStyle w:val="a3"/>
        <w:spacing w:before="15"/>
        <w:ind w:right="385"/>
      </w:pPr>
      <w:r>
        <w:rPr>
          <w:color w:val="000009"/>
        </w:rPr>
        <w:lastRenderedPageBreak/>
        <w:t>На основании сравнения показателей оценки личностных результатов экспертная группа в конце учебного года делает вывод о динамике развития жизненной компетенции обучающегося с УО за год по каждому показателю Таблицы 1 по следующей шкале:</w:t>
      </w:r>
    </w:p>
    <w:p w:rsidR="002D6DD7" w:rsidRDefault="00DA5367">
      <w:pPr>
        <w:pStyle w:val="a3"/>
        <w:spacing w:before="15"/>
        <w:ind w:right="385"/>
      </w:pPr>
      <w:r>
        <w:rPr>
          <w:color w:val="000009"/>
        </w:rPr>
        <w:t xml:space="preserve">0– отсутствие динамики или регресс. 1– минимальная динамика. 3 – средняя динамика. 4- выраженная динамика. </w:t>
      </w:r>
      <w:r>
        <w:t xml:space="preserve">5 </w:t>
      </w:r>
      <w:r>
        <w:rPr>
          <w:color w:val="000009"/>
        </w:rPr>
        <w:t>– полное освоение действия.</w:t>
      </w:r>
    </w:p>
    <w:p w:rsidR="002D6DD7" w:rsidRDefault="00DA5367">
      <w:pPr>
        <w:pStyle w:val="a3"/>
        <w:spacing w:before="24"/>
        <w:ind w:right="387"/>
      </w:pPr>
      <w:r>
        <w:rPr>
          <w:color w:val="000009"/>
        </w:rPr>
        <w:t>Данные показатели вносятся в индивидуальный образовательный маршрут обучающегося</w:t>
      </w:r>
      <w:r w:rsidR="003C1DA9">
        <w:rPr>
          <w:color w:val="000009"/>
        </w:rPr>
        <w:t xml:space="preserve"> </w:t>
      </w:r>
      <w:r>
        <w:rPr>
          <w:color w:val="000009"/>
        </w:rPr>
        <w:t>с</w:t>
      </w:r>
      <w:r w:rsidR="003C1DA9">
        <w:rPr>
          <w:color w:val="000009"/>
        </w:rPr>
        <w:t xml:space="preserve"> </w:t>
      </w:r>
      <w:r>
        <w:rPr>
          <w:color w:val="000009"/>
        </w:rPr>
        <w:t>ОВЗ (ИОМ)</w:t>
      </w:r>
      <w:r w:rsidR="003C1DA9">
        <w:rPr>
          <w:color w:val="000009"/>
        </w:rPr>
        <w:t xml:space="preserve"> </w:t>
      </w:r>
      <w:r>
        <w:rPr>
          <w:color w:val="000009"/>
        </w:rPr>
        <w:t>и</w:t>
      </w:r>
      <w:r w:rsidR="003C1DA9">
        <w:rPr>
          <w:color w:val="000009"/>
        </w:rPr>
        <w:t xml:space="preserve"> </w:t>
      </w:r>
      <w:r>
        <w:rPr>
          <w:color w:val="000009"/>
        </w:rPr>
        <w:t>Карту</w:t>
      </w:r>
      <w:r w:rsidR="003C1DA9">
        <w:rPr>
          <w:color w:val="000009"/>
        </w:rPr>
        <w:t xml:space="preserve"> </w:t>
      </w:r>
      <w:r>
        <w:rPr>
          <w:color w:val="000009"/>
        </w:rPr>
        <w:t>мониторинга</w:t>
      </w:r>
      <w:r w:rsidR="003C1DA9">
        <w:rPr>
          <w:color w:val="000009"/>
        </w:rPr>
        <w:t xml:space="preserve"> </w:t>
      </w:r>
      <w:r>
        <w:rPr>
          <w:color w:val="000009"/>
        </w:rPr>
        <w:t>личностных результатов</w:t>
      </w:r>
      <w:r w:rsidR="003C1DA9">
        <w:rPr>
          <w:color w:val="000009"/>
        </w:rPr>
        <w:t xml:space="preserve"> </w:t>
      </w:r>
      <w:r>
        <w:rPr>
          <w:color w:val="000009"/>
        </w:rPr>
        <w:t>обучения</w:t>
      </w:r>
      <w:r w:rsidR="003C1DA9">
        <w:rPr>
          <w:color w:val="000009"/>
        </w:rPr>
        <w:t xml:space="preserve"> </w:t>
      </w:r>
      <w:r>
        <w:rPr>
          <w:color w:val="000009"/>
        </w:rPr>
        <w:t>обучающегося с</w:t>
      </w:r>
      <w:r w:rsidR="003C1DA9">
        <w:rPr>
          <w:color w:val="000009"/>
        </w:rPr>
        <w:t xml:space="preserve"> </w:t>
      </w:r>
      <w:r>
        <w:rPr>
          <w:color w:val="000009"/>
        </w:rPr>
        <w:t>УО.</w:t>
      </w:r>
    </w:p>
    <w:p w:rsidR="002D6DD7" w:rsidRDefault="00DA5367">
      <w:pPr>
        <w:pStyle w:val="a4"/>
        <w:numPr>
          <w:ilvl w:val="1"/>
          <w:numId w:val="10"/>
        </w:numPr>
        <w:tabs>
          <w:tab w:val="left" w:pos="891"/>
        </w:tabs>
        <w:spacing w:before="2"/>
        <w:ind w:right="382"/>
        <w:rPr>
          <w:sz w:val="24"/>
        </w:rPr>
      </w:pPr>
      <w:r>
        <w:rPr>
          <w:color w:val="000009"/>
          <w:sz w:val="24"/>
        </w:rPr>
        <w:t xml:space="preserve">Организация оценки предметных результатов обучения по АООП обучающихся с </w:t>
      </w:r>
      <w:r>
        <w:rPr>
          <w:color w:val="000009"/>
          <w:spacing w:val="-4"/>
          <w:sz w:val="24"/>
        </w:rPr>
        <w:t>УО.</w:t>
      </w:r>
    </w:p>
    <w:p w:rsidR="002D6DD7" w:rsidRDefault="00DA5367">
      <w:pPr>
        <w:pStyle w:val="a4"/>
        <w:numPr>
          <w:ilvl w:val="2"/>
          <w:numId w:val="10"/>
        </w:numPr>
        <w:tabs>
          <w:tab w:val="left" w:pos="979"/>
        </w:tabs>
        <w:spacing w:before="29"/>
        <w:ind w:right="386"/>
        <w:rPr>
          <w:sz w:val="24"/>
        </w:rPr>
      </w:pPr>
      <w:r>
        <w:rPr>
          <w:color w:val="000009"/>
          <w:sz w:val="24"/>
        </w:rPr>
        <w:t>Предметные результаты включают освоенные обучающимися с УО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знания и умения, специфичные для каждой образовательной области, готовность к их применению.</w:t>
      </w:r>
    </w:p>
    <w:p w:rsidR="002D6DD7" w:rsidRDefault="00DA5367">
      <w:pPr>
        <w:pStyle w:val="a4"/>
        <w:numPr>
          <w:ilvl w:val="2"/>
          <w:numId w:val="10"/>
        </w:numPr>
        <w:tabs>
          <w:tab w:val="left" w:pos="1003"/>
        </w:tabs>
        <w:spacing w:before="5"/>
        <w:ind w:right="381"/>
        <w:rPr>
          <w:sz w:val="24"/>
        </w:rPr>
      </w:pPr>
      <w:r>
        <w:rPr>
          <w:sz w:val="24"/>
        </w:rPr>
        <w:t xml:space="preserve">Предметные результаты не являются основным критерием при принятии решения о переводе обучающегося с УО в следующий класс, но рассматриваются как одна из составляющих при оценке итоговых достижений обучающегося с УО (п. 2.4настоящего </w:t>
      </w:r>
      <w:r>
        <w:rPr>
          <w:spacing w:val="-2"/>
          <w:sz w:val="24"/>
        </w:rPr>
        <w:t>Положения).</w:t>
      </w:r>
    </w:p>
    <w:p w:rsidR="002D6DD7" w:rsidRPr="003C1DA9" w:rsidRDefault="00DA5367">
      <w:pPr>
        <w:pStyle w:val="a4"/>
        <w:numPr>
          <w:ilvl w:val="2"/>
          <w:numId w:val="10"/>
        </w:numPr>
        <w:tabs>
          <w:tab w:val="left" w:pos="979"/>
        </w:tabs>
        <w:spacing w:before="29" w:line="242" w:lineRule="auto"/>
        <w:ind w:right="386"/>
        <w:rPr>
          <w:sz w:val="24"/>
        </w:rPr>
      </w:pPr>
      <w:r w:rsidRPr="003C1DA9">
        <w:rPr>
          <w:sz w:val="24"/>
        </w:rPr>
        <w:t>Оценивание предметных результатов обучения по АООП осуществляется в зависимости от варианта реализуемой АООП:</w:t>
      </w:r>
    </w:p>
    <w:p w:rsidR="002D6DD7" w:rsidRPr="003C1DA9" w:rsidRDefault="00DA5367" w:rsidP="003C1DA9">
      <w:pPr>
        <w:pStyle w:val="a4"/>
        <w:numPr>
          <w:ilvl w:val="3"/>
          <w:numId w:val="10"/>
        </w:numPr>
        <w:tabs>
          <w:tab w:val="left" w:pos="1518"/>
        </w:tabs>
        <w:spacing w:before="31"/>
        <w:ind w:right="386"/>
      </w:pPr>
      <w:r w:rsidRPr="003C1DA9">
        <w:rPr>
          <w:sz w:val="24"/>
        </w:rPr>
        <w:t>Балльная оценка предметных результатов образовательной деятельности осуществляется только для обучающихся с УО по Варианту 1 АООП и начинается со 2 класса в виде отметок: «5», «4», «3», «2» , выставляемыми в соответствии с Приложением</w:t>
      </w:r>
      <w:r w:rsidR="003C1DA9">
        <w:rPr>
          <w:sz w:val="24"/>
        </w:rPr>
        <w:t xml:space="preserve"> 2 </w:t>
      </w:r>
      <w:r w:rsidRPr="003C1DA9">
        <w:t xml:space="preserve"> к настоящему Положению; обучение в 1 подготовительном и 1 основном классах является </w:t>
      </w:r>
      <w:proofErr w:type="spellStart"/>
      <w:r w:rsidRPr="003C1DA9">
        <w:t>безотметочным</w:t>
      </w:r>
      <w:proofErr w:type="spellEnd"/>
      <w:r w:rsidRPr="003C1DA9">
        <w:t>.</w:t>
      </w:r>
    </w:p>
    <w:p w:rsidR="002D6DD7" w:rsidRDefault="00DA5367">
      <w:pPr>
        <w:pStyle w:val="a3"/>
        <w:spacing w:before="69"/>
        <w:ind w:right="389"/>
      </w:pPr>
      <w:r>
        <w:rPr>
          <w:color w:val="000009"/>
        </w:rPr>
        <w:t>Выставляемые отметки обучающемуся с ОВЗ с УО являются лишь показателем успешности продвижения обучающегося по отношению к самому себе.</w:t>
      </w:r>
    </w:p>
    <w:p w:rsidR="002D6DD7" w:rsidRDefault="00DA5367">
      <w:pPr>
        <w:pStyle w:val="a4"/>
        <w:numPr>
          <w:ilvl w:val="3"/>
          <w:numId w:val="10"/>
        </w:numPr>
        <w:tabs>
          <w:tab w:val="left" w:pos="1406"/>
        </w:tabs>
        <w:spacing w:before="1"/>
        <w:ind w:right="382"/>
        <w:rPr>
          <w:sz w:val="24"/>
        </w:rPr>
      </w:pPr>
      <w:r>
        <w:rPr>
          <w:color w:val="000009"/>
          <w:sz w:val="24"/>
        </w:rPr>
        <w:t>Оценка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предметных результатов образовательной деятельности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обучающихся с глубокой УО и ТМНР, обучающихся по Варианту 2 АООП в соответствии с ФГОС УО, проводится без выставления отметок. Для каждого обучающегося с глубокой УО и ТМНР разрабатываются специальные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индивидуальные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программы реабилитации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(далее-СИПР),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 которых указываются, какими умениями и навыками он должен овладеть, а также метод оценки знаний обучающегося с УО.</w:t>
      </w:r>
    </w:p>
    <w:p w:rsidR="002D6DD7" w:rsidRDefault="00DA5367">
      <w:pPr>
        <w:pStyle w:val="a4"/>
        <w:numPr>
          <w:ilvl w:val="1"/>
          <w:numId w:val="9"/>
        </w:numPr>
        <w:tabs>
          <w:tab w:val="left" w:pos="742"/>
        </w:tabs>
        <w:ind w:right="384"/>
        <w:rPr>
          <w:sz w:val="24"/>
        </w:rPr>
      </w:pPr>
      <w:r>
        <w:rPr>
          <w:color w:val="000009"/>
          <w:sz w:val="24"/>
        </w:rPr>
        <w:t>При оценке результатов освоения рабочих программ по предметам, педагогические работники определяют в соответствии с п.3.5. настоящего Положения уровень потенциальных возможностей каждого обучающегося УО исходя из рекомендаций психолого-медико-педагогической комиссии, структуры дефекта, достигнутых образовательных результатов,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согласно которому используются рекомендованные п.3.5.3 настоящего Положения подходы к оцениванию знаний по предметам и успешности его </w:t>
      </w:r>
      <w:r>
        <w:rPr>
          <w:color w:val="000009"/>
          <w:spacing w:val="-2"/>
          <w:sz w:val="24"/>
        </w:rPr>
        <w:t>продвижения:</w:t>
      </w:r>
    </w:p>
    <w:p w:rsidR="002D6DD7" w:rsidRDefault="00DA5367">
      <w:pPr>
        <w:spacing w:before="154"/>
        <w:ind w:left="282" w:right="383" w:firstLine="1091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1092846</wp:posOffset>
            </wp:positionH>
            <wp:positionV relativeFrom="paragraph">
              <wp:posOffset>104925</wp:posOffset>
            </wp:positionV>
            <wp:extent cx="88547" cy="12573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7" cy="12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00009"/>
          <w:sz w:val="24"/>
        </w:rPr>
        <w:t xml:space="preserve">обучающиеся с ОВЗ с легкой степенью умственной отсталости (Вариант 1 АООП): </w:t>
      </w:r>
      <w:r>
        <w:rPr>
          <w:color w:val="000009"/>
          <w:sz w:val="24"/>
        </w:rPr>
        <w:t>обучающиеся, способные в полном объѐме освоить АООП для обучающихся с ОВЗ (с нарушением интеллекта). Они обучаются достаточно успешно, понимают фронтальное объяснение, способны самостоятельно применять полученные знания с опорой на наглядность.</w:t>
      </w:r>
    </w:p>
    <w:p w:rsidR="002D6DD7" w:rsidRDefault="00DA5367">
      <w:pPr>
        <w:pStyle w:val="a3"/>
        <w:spacing w:before="173"/>
        <w:ind w:right="383" w:firstLine="1024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1092846</wp:posOffset>
            </wp:positionH>
            <wp:positionV relativeFrom="paragraph">
              <wp:posOffset>116430</wp:posOffset>
            </wp:positionV>
            <wp:extent cx="88547" cy="12573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7" cy="12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00009"/>
        </w:rPr>
        <w:t xml:space="preserve">обучающиеся с ОВЗ с умеренной  степенью умственной отсталости (Вариант 2 АООП): </w:t>
      </w:r>
      <w:r>
        <w:rPr>
          <w:color w:val="000009"/>
        </w:rPr>
        <w:t>обучающиеся, способные освоить АООП с дозированной по интенсивности и по сложности материала индивидуальной образовательной нагрузкой. Обучающиеся данной категории, в силу структуры дефекта, испытывают трудности при усвоении программного материала и нуждаются в разнообразных видах помощи:</w:t>
      </w:r>
      <w:r w:rsidR="003C1DA9">
        <w:rPr>
          <w:color w:val="000009"/>
        </w:rPr>
        <w:t xml:space="preserve"> </w:t>
      </w:r>
      <w:r>
        <w:rPr>
          <w:color w:val="000009"/>
        </w:rPr>
        <w:t>словесно-логической, наглядной и предметно-практической. Они способны применить правила только при выполнении аналогичного задания, при этом, каждое измененное задание воспринимается ими как новое.</w:t>
      </w:r>
    </w:p>
    <w:p w:rsidR="002D6DD7" w:rsidRDefault="00DA5367">
      <w:pPr>
        <w:spacing w:before="159" w:line="242" w:lineRule="auto"/>
        <w:ind w:left="282" w:firstLine="902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1092846</wp:posOffset>
            </wp:positionH>
            <wp:positionV relativeFrom="paragraph">
              <wp:posOffset>108192</wp:posOffset>
            </wp:positionV>
            <wp:extent cx="88547" cy="12572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7" cy="125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  <w:sz w:val="24"/>
        </w:rPr>
        <w:t>о</w:t>
      </w:r>
      <w:r>
        <w:rPr>
          <w:i/>
          <w:color w:val="000009"/>
          <w:sz w:val="24"/>
        </w:rPr>
        <w:t>бучающиеся с ОВЗ с тяжелой и глубокой степенью умственной отсталости, с ТМНР</w:t>
      </w:r>
      <w:r w:rsidR="001C7301">
        <w:rPr>
          <w:i/>
          <w:color w:val="000009"/>
          <w:sz w:val="24"/>
        </w:rPr>
        <w:t xml:space="preserve"> </w:t>
      </w:r>
      <w:r>
        <w:rPr>
          <w:i/>
          <w:color w:val="000009"/>
          <w:sz w:val="24"/>
        </w:rPr>
        <w:t>(Вариант2АООП):</w:t>
      </w:r>
      <w:r w:rsidR="00585198">
        <w:rPr>
          <w:i/>
          <w:color w:val="000009"/>
          <w:sz w:val="24"/>
        </w:rPr>
        <w:t xml:space="preserve"> </w:t>
      </w:r>
      <w:r>
        <w:rPr>
          <w:color w:val="000009"/>
          <w:sz w:val="24"/>
        </w:rPr>
        <w:t>обучающиеся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не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способные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освоить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программу,</w:t>
      </w:r>
      <w:r w:rsidR="003C1DA9"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>кроме</w:t>
      </w:r>
    </w:p>
    <w:p w:rsidR="002D6DD7" w:rsidRDefault="002D6DD7">
      <w:pPr>
        <w:spacing w:line="242" w:lineRule="auto"/>
        <w:rPr>
          <w:sz w:val="24"/>
        </w:rPr>
        <w:sectPr w:rsidR="002D6DD7">
          <w:pgSz w:w="11920" w:h="16850"/>
          <w:pgMar w:top="1060" w:right="425" w:bottom="0" w:left="1417" w:header="720" w:footer="720" w:gutter="0"/>
          <w:cols w:space="720"/>
        </w:sectPr>
      </w:pPr>
    </w:p>
    <w:p w:rsidR="002D6DD7" w:rsidRDefault="00DA5367">
      <w:pPr>
        <w:pStyle w:val="a3"/>
        <w:spacing w:before="73"/>
        <w:ind w:right="386"/>
      </w:pPr>
      <w:r>
        <w:rPr>
          <w:color w:val="000009"/>
        </w:rPr>
        <w:lastRenderedPageBreak/>
        <w:t>отдельных разделов, избирательно, в зависимости от степени</w:t>
      </w:r>
      <w:r w:rsidR="001C7301">
        <w:rPr>
          <w:color w:val="000009"/>
        </w:rPr>
        <w:t xml:space="preserve"> </w:t>
      </w:r>
      <w:r>
        <w:rPr>
          <w:color w:val="000009"/>
        </w:rPr>
        <w:t>выраженности дефекта, под контролем и с помощью взрослого в сопряжѐнном режиме.</w:t>
      </w:r>
    </w:p>
    <w:p w:rsidR="002D6DD7" w:rsidRDefault="00DA5367">
      <w:pPr>
        <w:pStyle w:val="a4"/>
        <w:numPr>
          <w:ilvl w:val="1"/>
          <w:numId w:val="9"/>
        </w:numPr>
        <w:tabs>
          <w:tab w:val="left" w:pos="1004"/>
        </w:tabs>
        <w:spacing w:before="22"/>
        <w:ind w:right="383"/>
        <w:rPr>
          <w:sz w:val="24"/>
        </w:rPr>
      </w:pPr>
      <w:r>
        <w:rPr>
          <w:color w:val="000009"/>
          <w:sz w:val="24"/>
        </w:rPr>
        <w:t>АООП Варианта 1 определяет два уровня овладения предметными результатами: минимальный и достаточный.</w:t>
      </w:r>
    </w:p>
    <w:p w:rsidR="002D6DD7" w:rsidRDefault="00DA5367">
      <w:pPr>
        <w:pStyle w:val="a4"/>
        <w:numPr>
          <w:ilvl w:val="1"/>
          <w:numId w:val="9"/>
        </w:numPr>
        <w:tabs>
          <w:tab w:val="left" w:pos="1004"/>
        </w:tabs>
        <w:spacing w:before="68"/>
        <w:ind w:right="383"/>
        <w:rPr>
          <w:sz w:val="24"/>
        </w:rPr>
      </w:pPr>
      <w:r>
        <w:rPr>
          <w:color w:val="000009"/>
          <w:sz w:val="24"/>
        </w:rPr>
        <w:t>Минимальный уровень является обязательным для большинства обучающихся с УО; отсутствие достижения этого уровня отдельными обучающимися с УО c легкой и умеренной (средней) умственной отсталостью по отдельным предметам не является препятствием к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продолжению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образования по АООП Варианта 1.</w:t>
      </w:r>
    </w:p>
    <w:p w:rsidR="002D6DD7" w:rsidRDefault="00DA5367">
      <w:pPr>
        <w:pStyle w:val="a4"/>
        <w:numPr>
          <w:ilvl w:val="1"/>
          <w:numId w:val="9"/>
        </w:numPr>
        <w:tabs>
          <w:tab w:val="left" w:pos="1004"/>
        </w:tabs>
        <w:ind w:right="380"/>
        <w:rPr>
          <w:sz w:val="24"/>
        </w:rPr>
      </w:pPr>
      <w:r>
        <w:rPr>
          <w:color w:val="000009"/>
          <w:sz w:val="24"/>
        </w:rPr>
        <w:t>В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случае, если обучающийся с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УО не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достигает минимального уровня овладения по всем или большинству учебных предметов, то с согласия родителей (законных представителей) Образовательная организация и при условии соответствующего заключения психолого-медико-педагогической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комиссии может перевести обучающегося с УО на обучение по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АООП Варианта 2.</w:t>
      </w:r>
    </w:p>
    <w:p w:rsidR="002D6DD7" w:rsidRDefault="00DA5367">
      <w:pPr>
        <w:pStyle w:val="a4"/>
        <w:numPr>
          <w:ilvl w:val="1"/>
          <w:numId w:val="9"/>
        </w:numPr>
        <w:tabs>
          <w:tab w:val="left" w:pos="1004"/>
        </w:tabs>
        <w:spacing w:before="24"/>
        <w:ind w:right="388"/>
        <w:rPr>
          <w:sz w:val="24"/>
        </w:rPr>
      </w:pPr>
      <w:r>
        <w:rPr>
          <w:color w:val="000009"/>
          <w:sz w:val="24"/>
        </w:rPr>
        <w:t>Достаточный уровень рассматривается как повышенный и не является обязательным для всех обучающихся с УО.</w:t>
      </w:r>
    </w:p>
    <w:p w:rsidR="002D6DD7" w:rsidRDefault="00DA5367">
      <w:pPr>
        <w:pStyle w:val="a4"/>
        <w:numPr>
          <w:ilvl w:val="1"/>
          <w:numId w:val="9"/>
        </w:numPr>
        <w:tabs>
          <w:tab w:val="left" w:pos="1004"/>
        </w:tabs>
        <w:spacing w:before="29"/>
        <w:ind w:right="385"/>
        <w:rPr>
          <w:sz w:val="24"/>
        </w:rPr>
      </w:pPr>
      <w:r>
        <w:rPr>
          <w:color w:val="000009"/>
          <w:sz w:val="24"/>
        </w:rPr>
        <w:t>Минимальный и достаточный уровень достижения предметных результатов фиксируются в рабочих программах по предметам и курсам.</w:t>
      </w:r>
    </w:p>
    <w:p w:rsidR="002D6DD7" w:rsidRDefault="00DA5367">
      <w:pPr>
        <w:pStyle w:val="a4"/>
        <w:numPr>
          <w:ilvl w:val="1"/>
          <w:numId w:val="9"/>
        </w:numPr>
        <w:tabs>
          <w:tab w:val="left" w:pos="1004"/>
        </w:tabs>
        <w:spacing w:before="29"/>
        <w:ind w:right="384"/>
        <w:rPr>
          <w:sz w:val="24"/>
        </w:rPr>
      </w:pPr>
      <w:r>
        <w:rPr>
          <w:color w:val="000009"/>
          <w:sz w:val="24"/>
        </w:rPr>
        <w:t>По завершению реализации АООП для обучающихся с УО проводится итоговая аттестация, содержание и процедуру проведения которой Образовательная организация разрабатывает самостоятельно в зависимости от вида реализуемой АООП и индивидуальных особенностей обучающегося с УО.</w:t>
      </w:r>
    </w:p>
    <w:p w:rsidR="002D6DD7" w:rsidRDefault="002D6DD7">
      <w:pPr>
        <w:pStyle w:val="a3"/>
        <w:spacing w:before="5"/>
        <w:ind w:left="0"/>
        <w:jc w:val="left"/>
      </w:pPr>
    </w:p>
    <w:p w:rsidR="002D6DD7" w:rsidRDefault="00DA5367">
      <w:pPr>
        <w:pStyle w:val="a4"/>
        <w:numPr>
          <w:ilvl w:val="0"/>
          <w:numId w:val="16"/>
        </w:numPr>
        <w:tabs>
          <w:tab w:val="left" w:pos="2348"/>
        </w:tabs>
        <w:ind w:left="1355" w:right="1488" w:firstLine="713"/>
        <w:jc w:val="both"/>
        <w:rPr>
          <w:sz w:val="24"/>
        </w:rPr>
      </w:pPr>
      <w:r>
        <w:rPr>
          <w:color w:val="000009"/>
          <w:sz w:val="24"/>
        </w:rPr>
        <w:t>Особенности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текущего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контроля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успеваемости, промежуточной аттестации обучающихся с УО по Варианту 1 АООП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904"/>
        </w:tabs>
        <w:spacing w:before="10"/>
        <w:ind w:left="325" w:right="382"/>
        <w:rPr>
          <w:color w:val="000009"/>
          <w:sz w:val="24"/>
        </w:rPr>
      </w:pPr>
      <w:r>
        <w:rPr>
          <w:color w:val="000009"/>
          <w:sz w:val="24"/>
        </w:rPr>
        <w:t>Организация текущего контроля успеваемости (порядок, периодичность, сроки проведения, обязательные формы и их количество) осуществляется с учетом особенностей психофизического развития и возможностей обучающегося с УО, рекомендаций психолого-медико-педагогической комиссии и Индивидуальной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программы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реабилитации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для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детей-инвалидов,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определяется учителем,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ведущим учебный предмет, учитывается при планировании прохождения учебного материала на учебный </w:t>
      </w:r>
      <w:r>
        <w:rPr>
          <w:color w:val="000009"/>
          <w:spacing w:val="-4"/>
          <w:sz w:val="24"/>
        </w:rPr>
        <w:t>год.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01"/>
        </w:tabs>
        <w:ind w:right="383"/>
        <w:rPr>
          <w:color w:val="000009"/>
          <w:sz w:val="24"/>
        </w:rPr>
      </w:pPr>
      <w:r>
        <w:rPr>
          <w:color w:val="000009"/>
          <w:sz w:val="24"/>
        </w:rPr>
        <w:t>Текущий контроль выполняет прогностическую (диагностическую) функцию для получения опережающей информации для прогнозирования хода изучения учебного материала в определенный учебный период и своевременной коррекции ИОМ обучающегося с УО.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01"/>
        </w:tabs>
        <w:spacing w:before="29"/>
        <w:ind w:left="1001" w:hanging="676"/>
        <w:rPr>
          <w:color w:val="000009"/>
          <w:sz w:val="24"/>
        </w:rPr>
      </w:pPr>
      <w:r>
        <w:rPr>
          <w:color w:val="000009"/>
          <w:sz w:val="24"/>
        </w:rPr>
        <w:t>Целями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текущего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контроля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успеваемости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>являются:</w:t>
      </w:r>
    </w:p>
    <w:p w:rsidR="002D6DD7" w:rsidRDefault="00DA5367">
      <w:pPr>
        <w:pStyle w:val="a4"/>
        <w:numPr>
          <w:ilvl w:val="3"/>
          <w:numId w:val="16"/>
        </w:numPr>
        <w:tabs>
          <w:tab w:val="left" w:pos="525"/>
        </w:tabs>
        <w:spacing w:before="26"/>
        <w:ind w:right="388" w:firstLine="0"/>
        <w:rPr>
          <w:color w:val="000009"/>
          <w:sz w:val="24"/>
        </w:rPr>
      </w:pPr>
      <w:r>
        <w:rPr>
          <w:color w:val="000009"/>
          <w:sz w:val="24"/>
        </w:rPr>
        <w:t>определение уровня и оценка степени освоения обучающимся с УО пройденных на период проверки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тем и разделов рабочих (учебных) программ по предметам;</w:t>
      </w:r>
    </w:p>
    <w:p w:rsidR="002D6DD7" w:rsidRDefault="00DA5367">
      <w:pPr>
        <w:pStyle w:val="a4"/>
        <w:numPr>
          <w:ilvl w:val="3"/>
          <w:numId w:val="16"/>
        </w:numPr>
        <w:tabs>
          <w:tab w:val="left" w:pos="489"/>
        </w:tabs>
        <w:spacing w:before="29"/>
        <w:ind w:right="380" w:firstLine="0"/>
        <w:rPr>
          <w:color w:val="000009"/>
          <w:sz w:val="24"/>
        </w:rPr>
      </w:pPr>
      <w:r>
        <w:rPr>
          <w:color w:val="000009"/>
          <w:sz w:val="24"/>
        </w:rPr>
        <w:t>обнаружение (выявление) пробелов в знаниях, умениях и навыках обучающегося с УО доступного им объема программного материала, принятие своевременных мер к устранению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этих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пробелов,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предупреждения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неуспешности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обучения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по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данному</w:t>
      </w:r>
      <w:r w:rsidR="00CB0F7C">
        <w:rPr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варианту </w:t>
      </w:r>
      <w:r>
        <w:rPr>
          <w:color w:val="000009"/>
          <w:spacing w:val="-2"/>
          <w:sz w:val="24"/>
        </w:rPr>
        <w:t>АООП;</w:t>
      </w:r>
    </w:p>
    <w:p w:rsidR="002D6DD7" w:rsidRDefault="00DA5367">
      <w:pPr>
        <w:pStyle w:val="a4"/>
        <w:numPr>
          <w:ilvl w:val="3"/>
          <w:numId w:val="16"/>
        </w:numPr>
        <w:tabs>
          <w:tab w:val="left" w:pos="508"/>
        </w:tabs>
        <w:spacing w:before="30"/>
        <w:ind w:right="385" w:firstLine="0"/>
        <w:rPr>
          <w:color w:val="000009"/>
          <w:sz w:val="24"/>
        </w:rPr>
      </w:pPr>
      <w:r>
        <w:rPr>
          <w:color w:val="000009"/>
          <w:sz w:val="24"/>
        </w:rPr>
        <w:t>обеспечение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оперативного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управления учебным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процессом, своевременное внесение элементов коррекции в индивидуальные учебные планы (далее – ИУП).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25"/>
        </w:tabs>
        <w:spacing w:before="67"/>
        <w:ind w:right="381"/>
        <w:rPr>
          <w:color w:val="000009"/>
          <w:sz w:val="24"/>
        </w:rPr>
      </w:pPr>
      <w:r>
        <w:rPr>
          <w:color w:val="000009"/>
          <w:sz w:val="24"/>
        </w:rPr>
        <w:t>К формам и методам оценки предметных образовательных достижений обучающихся с УО в рамках организации текущего контроля успеваемости относятся тематические проверочные работы, контрольные работы по итогам учебного периода (четверти, года), практические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 самостоятельные работы, устные ответы, выразительное чтение стихотворений наизусть, пересказы, отметки за которые выставляются в электронный журнал.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178"/>
        </w:tabs>
        <w:ind w:right="384"/>
        <w:rPr>
          <w:color w:val="000009"/>
          <w:sz w:val="24"/>
        </w:rPr>
      </w:pPr>
      <w:r>
        <w:rPr>
          <w:color w:val="000009"/>
          <w:sz w:val="24"/>
        </w:rPr>
        <w:t>Для проведения объективного текущего контроля успеваемости, педагогическими работниками должны разрабатываться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контрольно измерительные материалы с учетом того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уровня,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который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смогли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достичь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обучающиеся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УО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процессе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обучения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</w:t>
      </w:r>
    </w:p>
    <w:p w:rsidR="002D6DD7" w:rsidRDefault="00DA5367">
      <w:pPr>
        <w:pStyle w:val="a3"/>
        <w:spacing w:before="73"/>
        <w:ind w:right="394"/>
      </w:pPr>
      <w:r>
        <w:rPr>
          <w:color w:val="000009"/>
        </w:rPr>
        <w:t>позволяющие оценивать степень личного продвижения обучающегося с УО в освоении тем, разделов рабочих (учебных) программ.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63"/>
        </w:tabs>
        <w:spacing w:before="1"/>
        <w:ind w:right="380"/>
        <w:rPr>
          <w:color w:val="000009"/>
          <w:sz w:val="24"/>
        </w:rPr>
      </w:pPr>
      <w:r>
        <w:rPr>
          <w:color w:val="000009"/>
          <w:sz w:val="24"/>
        </w:rPr>
        <w:lastRenderedPageBreak/>
        <w:t>В один учебный день для обучающихся с УО допустимо проводить только одну письменную контрольную работу, а в течение учебной недели - не более двух. Не рекомендуется проводить контрольные работы в первый день после каникул, первый и последний дни недели.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982"/>
        </w:tabs>
        <w:spacing w:before="19"/>
        <w:ind w:right="384"/>
        <w:rPr>
          <w:color w:val="000009"/>
          <w:sz w:val="24"/>
        </w:rPr>
      </w:pPr>
      <w:r>
        <w:rPr>
          <w:color w:val="000009"/>
          <w:sz w:val="24"/>
        </w:rPr>
        <w:t>Выставление отметок обучающимся с УО за устные ответы и письменные</w:t>
      </w:r>
      <w:r w:rsidR="001C7301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работы проводится в соответствии с Приложением 2 к настоящему Положению или с учетом объема правильно выполненных заданий:</w:t>
      </w:r>
    </w:p>
    <w:p w:rsidR="002D6DD7" w:rsidRDefault="00DA5367">
      <w:pPr>
        <w:pStyle w:val="a3"/>
        <w:spacing w:before="36"/>
        <w:jc w:val="left"/>
      </w:pPr>
      <w:r>
        <w:rPr>
          <w:color w:val="000009"/>
        </w:rPr>
        <w:t>«5»</w:t>
      </w:r>
      <w:r w:rsidR="00664F80">
        <w:rPr>
          <w:color w:val="000009"/>
        </w:rPr>
        <w:t xml:space="preserve"> </w:t>
      </w:r>
      <w:r>
        <w:rPr>
          <w:color w:val="000009"/>
        </w:rPr>
        <w:t>(отлично)–правильно</w:t>
      </w:r>
      <w:r w:rsidR="00664F80">
        <w:rPr>
          <w:color w:val="000009"/>
        </w:rPr>
        <w:t xml:space="preserve"> </w:t>
      </w:r>
      <w:r>
        <w:rPr>
          <w:color w:val="000009"/>
        </w:rPr>
        <w:t>выполнено</w:t>
      </w:r>
      <w:r w:rsidR="00664F80">
        <w:rPr>
          <w:color w:val="000009"/>
        </w:rPr>
        <w:t xml:space="preserve"> </w:t>
      </w:r>
      <w:r>
        <w:rPr>
          <w:color w:val="000009"/>
        </w:rPr>
        <w:t>свыше</w:t>
      </w:r>
      <w:r w:rsidR="00664F80">
        <w:rPr>
          <w:color w:val="000009"/>
        </w:rPr>
        <w:t xml:space="preserve"> </w:t>
      </w:r>
      <w:r>
        <w:rPr>
          <w:color w:val="000009"/>
        </w:rPr>
        <w:t>65%</w:t>
      </w:r>
      <w:r w:rsidR="00664F80">
        <w:rPr>
          <w:color w:val="000009"/>
        </w:rPr>
        <w:t xml:space="preserve"> </w:t>
      </w:r>
      <w:r>
        <w:rPr>
          <w:color w:val="000009"/>
          <w:spacing w:val="-2"/>
        </w:rPr>
        <w:t>задания;</w:t>
      </w:r>
    </w:p>
    <w:p w:rsidR="002D6DD7" w:rsidRDefault="00DA5367">
      <w:pPr>
        <w:pStyle w:val="a3"/>
        <w:spacing w:before="50"/>
        <w:jc w:val="left"/>
      </w:pPr>
      <w:r>
        <w:rPr>
          <w:color w:val="000009"/>
        </w:rPr>
        <w:t>«4»</w:t>
      </w:r>
      <w:r w:rsidR="00664F80">
        <w:rPr>
          <w:color w:val="000009"/>
        </w:rPr>
        <w:t xml:space="preserve"> </w:t>
      </w:r>
      <w:r>
        <w:rPr>
          <w:color w:val="000009"/>
        </w:rPr>
        <w:t>(хорошо)-правильно выполнено</w:t>
      </w:r>
      <w:r w:rsidR="00664F80">
        <w:rPr>
          <w:color w:val="000009"/>
        </w:rPr>
        <w:t xml:space="preserve"> </w:t>
      </w:r>
      <w:r>
        <w:rPr>
          <w:color w:val="000009"/>
        </w:rPr>
        <w:t>от</w:t>
      </w:r>
      <w:r w:rsidR="00664F80">
        <w:rPr>
          <w:color w:val="000009"/>
        </w:rPr>
        <w:t xml:space="preserve"> </w:t>
      </w:r>
      <w:r>
        <w:rPr>
          <w:color w:val="000009"/>
        </w:rPr>
        <w:t>51%</w:t>
      </w:r>
      <w:r w:rsidR="00664F80">
        <w:rPr>
          <w:color w:val="000009"/>
        </w:rPr>
        <w:t xml:space="preserve"> </w:t>
      </w:r>
      <w:r>
        <w:rPr>
          <w:color w:val="000009"/>
        </w:rPr>
        <w:t>до</w:t>
      </w:r>
      <w:r w:rsidR="00664F80">
        <w:rPr>
          <w:color w:val="000009"/>
        </w:rPr>
        <w:t xml:space="preserve"> </w:t>
      </w:r>
      <w:r>
        <w:rPr>
          <w:color w:val="000009"/>
        </w:rPr>
        <w:t>65%</w:t>
      </w:r>
      <w:r w:rsidR="00664F80">
        <w:rPr>
          <w:color w:val="000009"/>
        </w:rPr>
        <w:t xml:space="preserve"> </w:t>
      </w:r>
      <w:r>
        <w:rPr>
          <w:color w:val="000009"/>
          <w:spacing w:val="-2"/>
        </w:rPr>
        <w:t>задания</w:t>
      </w:r>
    </w:p>
    <w:p w:rsidR="002D6DD7" w:rsidRDefault="00DA5367">
      <w:pPr>
        <w:pStyle w:val="a3"/>
        <w:spacing w:before="51"/>
        <w:jc w:val="left"/>
      </w:pPr>
      <w:r>
        <w:rPr>
          <w:color w:val="000009"/>
        </w:rPr>
        <w:t>«3»</w:t>
      </w:r>
      <w:r w:rsidR="00664F80">
        <w:rPr>
          <w:color w:val="000009"/>
        </w:rPr>
        <w:t xml:space="preserve"> </w:t>
      </w:r>
      <w:r>
        <w:rPr>
          <w:color w:val="000009"/>
        </w:rPr>
        <w:t>(удовлетворительно)-</w:t>
      </w:r>
      <w:r w:rsidR="00664F80">
        <w:rPr>
          <w:color w:val="000009"/>
        </w:rPr>
        <w:t xml:space="preserve"> </w:t>
      </w:r>
      <w:r>
        <w:rPr>
          <w:color w:val="000009"/>
        </w:rPr>
        <w:t>правильно</w:t>
      </w:r>
      <w:r w:rsidR="00664F80">
        <w:rPr>
          <w:color w:val="000009"/>
        </w:rPr>
        <w:t xml:space="preserve"> </w:t>
      </w:r>
      <w:r>
        <w:rPr>
          <w:color w:val="000009"/>
        </w:rPr>
        <w:t>выполнено</w:t>
      </w:r>
      <w:r w:rsidR="00664F80">
        <w:rPr>
          <w:color w:val="000009"/>
        </w:rPr>
        <w:t xml:space="preserve"> </w:t>
      </w:r>
      <w:r>
        <w:rPr>
          <w:color w:val="000009"/>
        </w:rPr>
        <w:t>от</w:t>
      </w:r>
      <w:r w:rsidR="00664F80">
        <w:rPr>
          <w:color w:val="000009"/>
        </w:rPr>
        <w:t xml:space="preserve"> </w:t>
      </w:r>
      <w:r>
        <w:rPr>
          <w:color w:val="000009"/>
        </w:rPr>
        <w:t>35%до50%</w:t>
      </w:r>
      <w:r w:rsidR="00664F80">
        <w:rPr>
          <w:color w:val="000009"/>
        </w:rPr>
        <w:t xml:space="preserve"> </w:t>
      </w:r>
      <w:r>
        <w:rPr>
          <w:color w:val="000009"/>
          <w:spacing w:val="-2"/>
        </w:rPr>
        <w:t>задания.</w:t>
      </w:r>
    </w:p>
    <w:p w:rsidR="002D6DD7" w:rsidRDefault="00DA5367">
      <w:pPr>
        <w:pStyle w:val="a3"/>
        <w:spacing w:before="50"/>
        <w:jc w:val="left"/>
      </w:pPr>
      <w:r>
        <w:rPr>
          <w:color w:val="000009"/>
        </w:rPr>
        <w:t>Способ выставления отметок определяется педагогическим работником самостоятельно в зависимости от вида выполняемых обучающимся с УО заданий (вида работы).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44"/>
        </w:tabs>
        <w:spacing w:before="5"/>
        <w:ind w:right="425"/>
        <w:rPr>
          <w:color w:val="000009"/>
          <w:sz w:val="24"/>
        </w:rPr>
      </w:pPr>
      <w:r>
        <w:rPr>
          <w:color w:val="000009"/>
          <w:sz w:val="24"/>
        </w:rPr>
        <w:t>Проверяются все письменные работы обучающегося с ОУ. В рабочих тетрадях ведется систематическая работа над ошибками.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166"/>
        </w:tabs>
        <w:spacing w:before="34"/>
        <w:ind w:right="424"/>
        <w:rPr>
          <w:color w:val="000009"/>
          <w:sz w:val="24"/>
        </w:rPr>
      </w:pPr>
      <w:r>
        <w:rPr>
          <w:color w:val="000009"/>
          <w:sz w:val="24"/>
        </w:rPr>
        <w:t xml:space="preserve">При оценке знаний, умений и навыков необходимо учитывать индивидуальные </w:t>
      </w:r>
      <w:r>
        <w:rPr>
          <w:sz w:val="24"/>
        </w:rPr>
        <w:t>особенности интеллектуального развития обучающегося с УО, состояние его эмоционально-волевой сферы, при необходимости создавая специальные условия в соответствии с п. 2.5. настоящего Положения.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197"/>
        </w:tabs>
        <w:spacing w:before="29"/>
        <w:ind w:right="422" w:firstLine="69"/>
        <w:rPr>
          <w:color w:val="000009"/>
          <w:sz w:val="24"/>
        </w:rPr>
      </w:pPr>
      <w:r>
        <w:rPr>
          <w:color w:val="000009"/>
          <w:sz w:val="24"/>
        </w:rPr>
        <w:t>При оценке письменных работ обучающихся с УО, страдающих глубоким расстройством моторики, не снижается отметка за плохой почерк, неаккуратность письма, качество записей и чертежей.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685"/>
        </w:tabs>
        <w:spacing w:before="29"/>
        <w:ind w:left="685" w:right="430" w:hanging="360"/>
        <w:rPr>
          <w:color w:val="000009"/>
        </w:rPr>
      </w:pPr>
      <w:r>
        <w:rPr>
          <w:color w:val="000009"/>
          <w:sz w:val="24"/>
        </w:rPr>
        <w:t>Организация промежуточной аттестации обучающихся с УО и оценивание образовательных результатов по итогам учебных периодов (полугодия, года).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13"/>
        </w:tabs>
        <w:spacing w:before="27"/>
        <w:ind w:right="425"/>
        <w:rPr>
          <w:color w:val="000009"/>
          <w:sz w:val="24"/>
        </w:rPr>
      </w:pPr>
      <w:r>
        <w:rPr>
          <w:color w:val="000009"/>
          <w:sz w:val="24"/>
        </w:rPr>
        <w:t>Промежуточная (полугодовая, годовая) аттестация обучающихся с УО – процедура установления уровня достижения промежуточных результатов освоения учебных предметов, курсов, дисциплин (модулей), предусмотренных АООП.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64"/>
        </w:tabs>
        <w:spacing w:before="70"/>
        <w:ind w:right="422"/>
        <w:rPr>
          <w:color w:val="000009"/>
          <w:sz w:val="24"/>
        </w:rPr>
      </w:pPr>
      <w:r>
        <w:rPr>
          <w:color w:val="000009"/>
          <w:sz w:val="24"/>
        </w:rPr>
        <w:t xml:space="preserve">Промежуточная аттестация направлена на установление фактического уровня освоения АООП обучающимися с УО и является средством контроля за выполнением рабочих (учебных) программ и календарно-тематического графика изучения учебных </w:t>
      </w:r>
      <w:r>
        <w:rPr>
          <w:color w:val="000009"/>
          <w:spacing w:val="-2"/>
          <w:sz w:val="24"/>
        </w:rPr>
        <w:t>предметов.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126"/>
        </w:tabs>
        <w:ind w:right="426"/>
        <w:rPr>
          <w:color w:val="000009"/>
          <w:sz w:val="24"/>
        </w:rPr>
      </w:pPr>
      <w:r>
        <w:rPr>
          <w:color w:val="000009"/>
          <w:sz w:val="24"/>
        </w:rPr>
        <w:t>Промежуточная аттестация обучающихся с УО подразделяется на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четвертную и годовую оценку образовательных результатов.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325"/>
          <w:tab w:val="left" w:pos="1504"/>
        </w:tabs>
        <w:spacing w:before="24"/>
        <w:ind w:right="423" w:hanging="44"/>
        <w:rPr>
          <w:color w:val="000009"/>
          <w:sz w:val="24"/>
        </w:rPr>
      </w:pPr>
      <w:r>
        <w:rPr>
          <w:color w:val="000009"/>
          <w:sz w:val="24"/>
        </w:rPr>
        <w:t>Промежуточная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аттестация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по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четвертям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проводится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для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УО 2-9 классов. Обучающиеся аттестуются по всем предметам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учебного плана.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218"/>
        </w:tabs>
        <w:spacing w:before="2"/>
        <w:ind w:left="184" w:right="425" w:firstLine="69"/>
        <w:jc w:val="left"/>
        <w:rPr>
          <w:color w:val="000009"/>
          <w:sz w:val="24"/>
        </w:rPr>
      </w:pPr>
      <w:r>
        <w:rPr>
          <w:color w:val="000009"/>
          <w:sz w:val="24"/>
        </w:rPr>
        <w:t>Отметка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обучающимся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за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четверть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выставляется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по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результатам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текущего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контроля успеваемости (текущих отметок).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992"/>
          <w:tab w:val="left" w:pos="1624"/>
          <w:tab w:val="left" w:pos="3151"/>
          <w:tab w:val="left" w:pos="4327"/>
          <w:tab w:val="left" w:pos="5258"/>
          <w:tab w:val="left" w:pos="5669"/>
          <w:tab w:val="left" w:pos="6761"/>
          <w:tab w:val="left" w:pos="8566"/>
        </w:tabs>
        <w:spacing w:before="29"/>
        <w:ind w:left="184" w:right="422"/>
        <w:jc w:val="left"/>
        <w:rPr>
          <w:color w:val="000009"/>
          <w:sz w:val="24"/>
        </w:rPr>
      </w:pPr>
      <w:r>
        <w:rPr>
          <w:color w:val="000009"/>
          <w:spacing w:val="-4"/>
          <w:sz w:val="24"/>
        </w:rPr>
        <w:t>При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выставлении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итоговых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оценок</w:t>
      </w:r>
      <w:r>
        <w:rPr>
          <w:color w:val="000009"/>
          <w:sz w:val="24"/>
        </w:rPr>
        <w:tab/>
      </w:r>
      <w:r>
        <w:rPr>
          <w:color w:val="000009"/>
          <w:spacing w:val="-6"/>
          <w:sz w:val="24"/>
        </w:rPr>
        <w:t>за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четверть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педагогические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работники </w:t>
      </w:r>
      <w:r>
        <w:rPr>
          <w:color w:val="000009"/>
          <w:sz w:val="24"/>
        </w:rPr>
        <w:t>руководствуются следующим:</w:t>
      </w:r>
    </w:p>
    <w:p w:rsidR="002D6DD7" w:rsidRDefault="00DA5367">
      <w:pPr>
        <w:pStyle w:val="a3"/>
        <w:spacing w:before="27"/>
        <w:jc w:val="left"/>
      </w:pPr>
      <w:r>
        <w:rPr>
          <w:color w:val="000009"/>
        </w:rPr>
        <w:t>а)</w:t>
      </w:r>
      <w:r w:rsidR="00585198">
        <w:rPr>
          <w:color w:val="000009"/>
        </w:rPr>
        <w:t xml:space="preserve"> </w:t>
      </w:r>
      <w:r>
        <w:rPr>
          <w:color w:val="000009"/>
        </w:rPr>
        <w:t>основанием</w:t>
      </w:r>
      <w:r w:rsidR="00664F80">
        <w:rPr>
          <w:color w:val="000009"/>
        </w:rPr>
        <w:t xml:space="preserve"> </w:t>
      </w:r>
      <w:r>
        <w:rPr>
          <w:color w:val="000009"/>
        </w:rPr>
        <w:t>для</w:t>
      </w:r>
      <w:r w:rsidR="00664F80">
        <w:rPr>
          <w:color w:val="000009"/>
        </w:rPr>
        <w:t xml:space="preserve"> </w:t>
      </w:r>
      <w:r>
        <w:rPr>
          <w:color w:val="000009"/>
        </w:rPr>
        <w:t>аттестации</w:t>
      </w:r>
      <w:r w:rsidR="00664F80">
        <w:rPr>
          <w:color w:val="000009"/>
        </w:rPr>
        <w:t xml:space="preserve"> </w:t>
      </w:r>
      <w:r>
        <w:rPr>
          <w:color w:val="000009"/>
        </w:rPr>
        <w:t>обучающихся</w:t>
      </w:r>
      <w:r w:rsidR="00664F80">
        <w:rPr>
          <w:color w:val="000009"/>
        </w:rPr>
        <w:t xml:space="preserve"> </w:t>
      </w:r>
      <w:r>
        <w:rPr>
          <w:color w:val="000009"/>
        </w:rPr>
        <w:t>за</w:t>
      </w:r>
      <w:r w:rsidR="00664F80">
        <w:rPr>
          <w:color w:val="000009"/>
        </w:rPr>
        <w:t xml:space="preserve"> </w:t>
      </w:r>
      <w:r>
        <w:rPr>
          <w:color w:val="000009"/>
        </w:rPr>
        <w:t>четверть</w:t>
      </w:r>
      <w:r w:rsidR="00664F80">
        <w:rPr>
          <w:color w:val="000009"/>
        </w:rPr>
        <w:t xml:space="preserve"> </w:t>
      </w:r>
      <w:r>
        <w:rPr>
          <w:color w:val="000009"/>
        </w:rPr>
        <w:t>является наличие</w:t>
      </w:r>
      <w:r w:rsidR="00664F80">
        <w:rPr>
          <w:color w:val="000009"/>
        </w:rPr>
        <w:t xml:space="preserve"> </w:t>
      </w:r>
      <w:r>
        <w:rPr>
          <w:color w:val="000009"/>
        </w:rPr>
        <w:t>не</w:t>
      </w:r>
      <w:r w:rsidR="00664F80">
        <w:rPr>
          <w:color w:val="000009"/>
        </w:rPr>
        <w:t xml:space="preserve"> </w:t>
      </w:r>
      <w:r>
        <w:rPr>
          <w:color w:val="000009"/>
        </w:rPr>
        <w:t>менее</w:t>
      </w:r>
      <w:r w:rsidR="00664F80">
        <w:rPr>
          <w:color w:val="000009"/>
        </w:rPr>
        <w:t xml:space="preserve"> </w:t>
      </w:r>
      <w:r>
        <w:rPr>
          <w:color w:val="000009"/>
        </w:rPr>
        <w:t xml:space="preserve">3 </w:t>
      </w:r>
      <w:r>
        <w:rPr>
          <w:color w:val="000009"/>
          <w:spacing w:val="-2"/>
        </w:rPr>
        <w:t>оценок.</w:t>
      </w:r>
    </w:p>
    <w:p w:rsidR="002D6DD7" w:rsidRDefault="00DA5367">
      <w:pPr>
        <w:pStyle w:val="a3"/>
        <w:ind w:right="587"/>
      </w:pPr>
      <w:r>
        <w:rPr>
          <w:color w:val="000009"/>
        </w:rPr>
        <w:t>б) При переводе среднего балла индивидуальных достижений обучающихся с УО, рассчитанного системой электронного журнала на конец четверти в пятибалльную отметку, выставляемую обучающимся в</w:t>
      </w:r>
      <w:r w:rsidR="00664F80">
        <w:rPr>
          <w:color w:val="000009"/>
        </w:rPr>
        <w:t xml:space="preserve"> </w:t>
      </w:r>
      <w:r>
        <w:rPr>
          <w:color w:val="000009"/>
        </w:rPr>
        <w:t>качестве промежуточной за четверть по учебным предметам, отметки выставляются по средневзвешенному баллу по правилам математического округления.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35"/>
        </w:tabs>
        <w:spacing w:before="31"/>
        <w:ind w:right="584"/>
        <w:jc w:val="left"/>
        <w:rPr>
          <w:color w:val="000009"/>
          <w:sz w:val="24"/>
        </w:rPr>
      </w:pPr>
      <w:r>
        <w:rPr>
          <w:color w:val="000009"/>
          <w:sz w:val="24"/>
        </w:rPr>
        <w:t>Промежуточная годовая аттестация обучающихся с УО 2-9 классов по учебному предмету осуществляется на основе отметок за четверти.</w:t>
      </w:r>
    </w:p>
    <w:p w:rsidR="002D6DD7" w:rsidRDefault="00DA5367">
      <w:pPr>
        <w:pStyle w:val="a4"/>
        <w:numPr>
          <w:ilvl w:val="2"/>
          <w:numId w:val="16"/>
        </w:numPr>
        <w:tabs>
          <w:tab w:val="left" w:pos="1072"/>
          <w:tab w:val="left" w:pos="1775"/>
          <w:tab w:val="left" w:pos="3374"/>
          <w:tab w:val="left" w:pos="4625"/>
          <w:tab w:val="left" w:pos="5625"/>
          <w:tab w:val="left" w:pos="6108"/>
          <w:tab w:val="left" w:pos="6730"/>
          <w:tab w:val="left" w:pos="8604"/>
        </w:tabs>
        <w:spacing w:before="34"/>
        <w:ind w:right="384"/>
        <w:jc w:val="left"/>
        <w:rPr>
          <w:color w:val="000009"/>
          <w:sz w:val="24"/>
        </w:rPr>
      </w:pPr>
      <w:r>
        <w:rPr>
          <w:color w:val="000009"/>
          <w:spacing w:val="-4"/>
          <w:sz w:val="24"/>
        </w:rPr>
        <w:t>При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выставлении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итоговых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оценок</w:t>
      </w:r>
      <w:r>
        <w:rPr>
          <w:color w:val="000009"/>
          <w:sz w:val="24"/>
        </w:rPr>
        <w:tab/>
      </w:r>
      <w:r>
        <w:rPr>
          <w:color w:val="000009"/>
          <w:spacing w:val="-6"/>
          <w:sz w:val="24"/>
        </w:rPr>
        <w:t>за</w:t>
      </w:r>
      <w:r>
        <w:rPr>
          <w:color w:val="000009"/>
          <w:sz w:val="24"/>
        </w:rPr>
        <w:tab/>
      </w:r>
      <w:r>
        <w:rPr>
          <w:color w:val="000009"/>
          <w:spacing w:val="-4"/>
          <w:sz w:val="24"/>
        </w:rPr>
        <w:t>год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педагогические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работники </w:t>
      </w:r>
      <w:r>
        <w:rPr>
          <w:color w:val="000009"/>
          <w:sz w:val="24"/>
        </w:rPr>
        <w:t>руководствуются следующим:</w:t>
      </w:r>
    </w:p>
    <w:p w:rsidR="002D6DD7" w:rsidRDefault="00DA5367">
      <w:pPr>
        <w:pStyle w:val="a3"/>
        <w:spacing w:before="36"/>
        <w:jc w:val="left"/>
      </w:pPr>
      <w:r>
        <w:rPr>
          <w:color w:val="000009"/>
        </w:rPr>
        <w:t>а)</w:t>
      </w:r>
      <w:r w:rsidR="00585198">
        <w:rPr>
          <w:color w:val="000009"/>
        </w:rPr>
        <w:t xml:space="preserve"> </w:t>
      </w:r>
      <w:r>
        <w:rPr>
          <w:color w:val="000009"/>
        </w:rPr>
        <w:t>итоговая</w:t>
      </w:r>
      <w:r w:rsidR="00664F80">
        <w:rPr>
          <w:color w:val="000009"/>
        </w:rPr>
        <w:t xml:space="preserve"> </w:t>
      </w:r>
      <w:r>
        <w:rPr>
          <w:color w:val="000009"/>
        </w:rPr>
        <w:t>отметка</w:t>
      </w:r>
      <w:r w:rsidR="00664F80">
        <w:rPr>
          <w:color w:val="000009"/>
        </w:rPr>
        <w:t xml:space="preserve"> </w:t>
      </w:r>
      <w:r>
        <w:rPr>
          <w:color w:val="000009"/>
        </w:rPr>
        <w:t>выставляется</w:t>
      </w:r>
      <w:r w:rsidR="00664F80">
        <w:rPr>
          <w:color w:val="000009"/>
        </w:rPr>
        <w:t xml:space="preserve"> </w:t>
      </w:r>
      <w:r>
        <w:rPr>
          <w:color w:val="000009"/>
        </w:rPr>
        <w:t>по</w:t>
      </w:r>
      <w:r w:rsidR="00664F80">
        <w:rPr>
          <w:color w:val="000009"/>
        </w:rPr>
        <w:t xml:space="preserve"> </w:t>
      </w:r>
      <w:r>
        <w:rPr>
          <w:color w:val="000009"/>
        </w:rPr>
        <w:t>правилам</w:t>
      </w:r>
      <w:r w:rsidR="00664F80">
        <w:rPr>
          <w:color w:val="000009"/>
        </w:rPr>
        <w:t xml:space="preserve"> </w:t>
      </w:r>
      <w:r>
        <w:rPr>
          <w:color w:val="000009"/>
        </w:rPr>
        <w:t>математического</w:t>
      </w:r>
      <w:r w:rsidR="00664F80">
        <w:rPr>
          <w:color w:val="000009"/>
        </w:rPr>
        <w:t xml:space="preserve"> </w:t>
      </w:r>
      <w:r>
        <w:rPr>
          <w:color w:val="000009"/>
          <w:spacing w:val="-2"/>
        </w:rPr>
        <w:t>округления.</w:t>
      </w:r>
    </w:p>
    <w:p w:rsidR="002D6DD7" w:rsidRDefault="00DA5367">
      <w:pPr>
        <w:pStyle w:val="a3"/>
        <w:spacing w:before="48"/>
        <w:jc w:val="left"/>
      </w:pPr>
      <w:proofErr w:type="gramStart"/>
      <w:r>
        <w:rPr>
          <w:color w:val="000009"/>
        </w:rPr>
        <w:t>б)в</w:t>
      </w:r>
      <w:proofErr w:type="gramEnd"/>
      <w:r w:rsidR="00664F80">
        <w:rPr>
          <w:color w:val="000009"/>
        </w:rPr>
        <w:t xml:space="preserve"> </w:t>
      </w:r>
      <w:r>
        <w:rPr>
          <w:color w:val="000009"/>
        </w:rPr>
        <w:t>случае</w:t>
      </w:r>
      <w:r w:rsidR="00664F80">
        <w:rPr>
          <w:color w:val="000009"/>
        </w:rPr>
        <w:t xml:space="preserve"> </w:t>
      </w:r>
      <w:r>
        <w:rPr>
          <w:color w:val="000009"/>
        </w:rPr>
        <w:t>среднего</w:t>
      </w:r>
      <w:r w:rsidR="00664F80">
        <w:rPr>
          <w:color w:val="000009"/>
        </w:rPr>
        <w:t xml:space="preserve"> </w:t>
      </w:r>
      <w:r>
        <w:rPr>
          <w:color w:val="000009"/>
        </w:rPr>
        <w:t>балла,</w:t>
      </w:r>
      <w:r w:rsidR="00664F80">
        <w:rPr>
          <w:color w:val="000009"/>
        </w:rPr>
        <w:t xml:space="preserve"> </w:t>
      </w:r>
      <w:r>
        <w:rPr>
          <w:color w:val="000009"/>
        </w:rPr>
        <w:t>не</w:t>
      </w:r>
      <w:r w:rsidR="00664F80">
        <w:rPr>
          <w:color w:val="000009"/>
        </w:rPr>
        <w:t xml:space="preserve"> </w:t>
      </w:r>
      <w:r>
        <w:rPr>
          <w:color w:val="000009"/>
        </w:rPr>
        <w:t>являющегося</w:t>
      </w:r>
      <w:r w:rsidR="00664F80">
        <w:rPr>
          <w:color w:val="000009"/>
        </w:rPr>
        <w:t xml:space="preserve"> </w:t>
      </w:r>
      <w:r>
        <w:rPr>
          <w:color w:val="000009"/>
        </w:rPr>
        <w:t>целым</w:t>
      </w:r>
      <w:r w:rsidR="00664F80">
        <w:rPr>
          <w:color w:val="000009"/>
        </w:rPr>
        <w:t xml:space="preserve"> </w:t>
      </w:r>
      <w:r>
        <w:rPr>
          <w:color w:val="000009"/>
        </w:rPr>
        <w:t>числом</w:t>
      </w:r>
      <w:r w:rsidR="00664F80">
        <w:rPr>
          <w:color w:val="000009"/>
        </w:rPr>
        <w:t xml:space="preserve"> </w:t>
      </w:r>
      <w:r>
        <w:rPr>
          <w:color w:val="000009"/>
        </w:rPr>
        <w:t>(например,</w:t>
      </w:r>
      <w:r w:rsidR="00664F80">
        <w:rPr>
          <w:color w:val="000009"/>
        </w:rPr>
        <w:t xml:space="preserve"> </w:t>
      </w:r>
      <w:r>
        <w:rPr>
          <w:color w:val="000009"/>
        </w:rPr>
        <w:t>2,5;3,5;</w:t>
      </w:r>
      <w:r>
        <w:rPr>
          <w:color w:val="000009"/>
          <w:spacing w:val="-2"/>
        </w:rPr>
        <w:t>4,5),</w:t>
      </w:r>
    </w:p>
    <w:p w:rsidR="002D6DD7" w:rsidRDefault="002D6DD7">
      <w:pPr>
        <w:pStyle w:val="a3"/>
        <w:jc w:val="left"/>
        <w:sectPr w:rsidR="002D6DD7">
          <w:pgSz w:w="11920" w:h="16850"/>
          <w:pgMar w:top="1060" w:right="425" w:bottom="280" w:left="1417" w:header="720" w:footer="720" w:gutter="0"/>
          <w:cols w:space="720"/>
        </w:sectPr>
      </w:pPr>
    </w:p>
    <w:p w:rsidR="002D6DD7" w:rsidRDefault="00DA5367">
      <w:pPr>
        <w:pStyle w:val="a3"/>
        <w:spacing w:before="73"/>
      </w:pPr>
      <w:r>
        <w:rPr>
          <w:color w:val="000009"/>
        </w:rPr>
        <w:lastRenderedPageBreak/>
        <w:t>решающей</w:t>
      </w:r>
      <w:r w:rsidR="00664F80">
        <w:rPr>
          <w:color w:val="000009"/>
        </w:rPr>
        <w:t xml:space="preserve"> </w:t>
      </w:r>
      <w:r>
        <w:rPr>
          <w:color w:val="000009"/>
        </w:rPr>
        <w:t>является</w:t>
      </w:r>
      <w:r w:rsidR="00664F80">
        <w:rPr>
          <w:color w:val="000009"/>
        </w:rPr>
        <w:t xml:space="preserve"> </w:t>
      </w:r>
      <w:r>
        <w:rPr>
          <w:color w:val="000009"/>
        </w:rPr>
        <w:t>отметка</w:t>
      </w:r>
      <w:r w:rsidR="00664F80">
        <w:rPr>
          <w:color w:val="000009"/>
        </w:rPr>
        <w:t xml:space="preserve"> </w:t>
      </w:r>
      <w:r>
        <w:rPr>
          <w:color w:val="000009"/>
        </w:rPr>
        <w:t>за</w:t>
      </w:r>
      <w:r w:rsidR="00664F80">
        <w:rPr>
          <w:color w:val="000009"/>
        </w:rPr>
        <w:t xml:space="preserve"> </w:t>
      </w:r>
      <w:r>
        <w:rPr>
          <w:color w:val="000009"/>
        </w:rPr>
        <w:t>вторую и</w:t>
      </w:r>
      <w:r w:rsidR="00664F80">
        <w:rPr>
          <w:color w:val="000009"/>
        </w:rPr>
        <w:t xml:space="preserve"> </w:t>
      </w:r>
      <w:r>
        <w:rPr>
          <w:color w:val="000009"/>
        </w:rPr>
        <w:t>третью</w:t>
      </w:r>
      <w:r w:rsidR="00664F80">
        <w:rPr>
          <w:color w:val="000009"/>
        </w:rPr>
        <w:t xml:space="preserve"> </w:t>
      </w:r>
      <w:r>
        <w:rPr>
          <w:color w:val="000009"/>
          <w:spacing w:val="-2"/>
        </w:rPr>
        <w:t>четверть.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914"/>
        </w:tabs>
        <w:spacing w:before="29"/>
        <w:ind w:right="384" w:firstLine="69"/>
        <w:rPr>
          <w:color w:val="000009"/>
          <w:sz w:val="24"/>
        </w:rPr>
      </w:pPr>
      <w:r>
        <w:rPr>
          <w:color w:val="000009"/>
          <w:sz w:val="24"/>
        </w:rPr>
        <w:t>Результаты промежуточной годовой аттестации обучающихся с УО по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Варианту 1 АООП не являются основанием для перевода их в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следующий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класс, но лежат в основе принятия ко</w:t>
      </w:r>
      <w:r w:rsidR="00664F80">
        <w:rPr>
          <w:color w:val="000009"/>
          <w:sz w:val="24"/>
        </w:rPr>
        <w:t>ллегиального решения психолого-педагогического консилиума</w:t>
      </w:r>
      <w:r>
        <w:rPr>
          <w:color w:val="000009"/>
          <w:sz w:val="24"/>
        </w:rPr>
        <w:t xml:space="preserve"> </w:t>
      </w:r>
      <w:r w:rsidR="00664F80">
        <w:rPr>
          <w:color w:val="000009"/>
          <w:sz w:val="24"/>
        </w:rPr>
        <w:t>МКОУ «Посадская ОШИ для обучающихся с ОВЗ»</w:t>
      </w:r>
      <w:r>
        <w:rPr>
          <w:color w:val="000009"/>
          <w:sz w:val="24"/>
        </w:rPr>
        <w:t xml:space="preserve"> о продолжении обучения по Варианту 1 АООП или рекомендаций родителям (законным представителям) обучающегося с УО об уточнении специальных условий обучения для его перевода на обучение по Варианту 2 АООП.</w:t>
      </w:r>
    </w:p>
    <w:p w:rsidR="002D6DD7" w:rsidRDefault="002D6DD7">
      <w:pPr>
        <w:pStyle w:val="a3"/>
        <w:spacing w:before="3"/>
        <w:ind w:left="0"/>
        <w:jc w:val="left"/>
      </w:pPr>
    </w:p>
    <w:p w:rsidR="002D6DD7" w:rsidRDefault="00DA5367">
      <w:pPr>
        <w:pStyle w:val="a4"/>
        <w:numPr>
          <w:ilvl w:val="0"/>
          <w:numId w:val="16"/>
        </w:numPr>
        <w:tabs>
          <w:tab w:val="left" w:pos="2450"/>
        </w:tabs>
        <w:ind w:left="1593" w:right="1378" w:firstLine="574"/>
        <w:jc w:val="left"/>
        <w:rPr>
          <w:sz w:val="24"/>
        </w:rPr>
      </w:pPr>
      <w:r>
        <w:rPr>
          <w:color w:val="000009"/>
          <w:sz w:val="24"/>
        </w:rPr>
        <w:t>Особенности оценки предметных результатов обучения по Варианту 2 АООП обучающихся с умеренной, тяжелой, глубокой умственной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отсталостью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(интеллектуальными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нарушениями),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ТМНР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662"/>
        </w:tabs>
        <w:spacing w:before="50"/>
        <w:ind w:left="184" w:right="384"/>
        <w:rPr>
          <w:color w:val="000009"/>
          <w:sz w:val="24"/>
        </w:rPr>
      </w:pPr>
      <w:r>
        <w:rPr>
          <w:color w:val="000009"/>
          <w:sz w:val="24"/>
        </w:rPr>
        <w:t>Оценка предметных образовательных результатов обучающихся с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умеренной, тяжелой, глубокой умственной отсталостью (интеллектуальными нарушениями), ТМНР (далее – обучающиеся с глубокой УО) проводится без выставления </w:t>
      </w:r>
      <w:r>
        <w:rPr>
          <w:color w:val="000009"/>
          <w:spacing w:val="-2"/>
          <w:sz w:val="24"/>
        </w:rPr>
        <w:t>отметок.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648"/>
        </w:tabs>
        <w:spacing w:before="71"/>
        <w:ind w:left="184" w:right="382"/>
        <w:rPr>
          <w:color w:val="000009"/>
          <w:sz w:val="24"/>
        </w:rPr>
      </w:pPr>
      <w:r>
        <w:rPr>
          <w:color w:val="000009"/>
          <w:sz w:val="24"/>
        </w:rPr>
        <w:t>Промежуточная полугодовая и годовая аттестация обучающихся с глубокой УО осуществляется в течение последних двух недель учебного периода (полугодия, года) года путем наблюдения за выполнением обучающимся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с глубокой УО в освоении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отдельных предметов (курсов) и образовательных областей, которые не должны рассматриваться как показатель не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успешности их обучения и развития в целом.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708"/>
        </w:tabs>
        <w:ind w:left="184" w:right="383"/>
        <w:rPr>
          <w:color w:val="000009"/>
          <w:sz w:val="24"/>
        </w:rPr>
      </w:pPr>
      <w:r>
        <w:rPr>
          <w:color w:val="000009"/>
          <w:sz w:val="24"/>
        </w:rPr>
        <w:t>Система оценки образовательных результатов отражает степень выполнения обучающимся с глубокой УО СИПР и учитывает следующие компоненты:</w:t>
      </w:r>
    </w:p>
    <w:p w:rsidR="002D6DD7" w:rsidRDefault="00DA5367">
      <w:pPr>
        <w:pStyle w:val="a3"/>
        <w:spacing w:before="98"/>
        <w:ind w:left="184" w:right="380"/>
      </w:pPr>
      <w:r>
        <w:rPr>
          <w:noProof/>
          <w:lang w:eastAsia="ru-RU"/>
        </w:rPr>
        <w:drawing>
          <wp:anchor distT="0" distB="0" distL="0" distR="0" simplePos="0" relativeHeight="486543360" behindDoc="1" locked="0" layoutInCell="1" allowOverlap="1">
            <wp:simplePos x="0" y="0"/>
            <wp:positionH relativeFrom="page">
              <wp:posOffset>1632611</wp:posOffset>
            </wp:positionH>
            <wp:positionV relativeFrom="paragraph">
              <wp:posOffset>108544</wp:posOffset>
            </wp:positionV>
            <wp:extent cx="88640" cy="12364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40" cy="123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43872" behindDoc="1" locked="0" layoutInCell="1" allowOverlap="1">
            <wp:simplePos x="0" y="0"/>
            <wp:positionH relativeFrom="page">
              <wp:posOffset>1632611</wp:posOffset>
            </wp:positionH>
            <wp:positionV relativeFrom="paragraph">
              <wp:posOffset>356829</wp:posOffset>
            </wp:positionV>
            <wp:extent cx="88640" cy="12364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40" cy="123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что обучающийся знает и умеет на конец учебного периода, что из полученных знаний и умений он применяет на практике,</w:t>
      </w:r>
      <w:r w:rsidR="00664F80">
        <w:rPr>
          <w:color w:val="000009"/>
        </w:rPr>
        <w:t xml:space="preserve"> </w:t>
      </w:r>
      <w:r>
        <w:rPr>
          <w:color w:val="000009"/>
        </w:rPr>
        <w:t xml:space="preserve">насколько активно, адекватно и самостоятельно он их </w:t>
      </w:r>
      <w:r>
        <w:rPr>
          <w:color w:val="000009"/>
          <w:spacing w:val="-2"/>
        </w:rPr>
        <w:t>применяет.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544"/>
        </w:tabs>
        <w:spacing w:before="17"/>
        <w:ind w:left="184" w:right="383"/>
        <w:rPr>
          <w:color w:val="000009"/>
        </w:rPr>
      </w:pPr>
      <w:r>
        <w:rPr>
          <w:color w:val="000009"/>
          <w:sz w:val="24"/>
        </w:rPr>
        <w:t>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видов заданий обучающимся с глубокой УО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выполнения заданий обучающимся с глубокой УО.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642"/>
        </w:tabs>
        <w:spacing w:before="25"/>
        <w:ind w:left="184" w:right="381"/>
        <w:rPr>
          <w:color w:val="000009"/>
          <w:sz w:val="24"/>
        </w:rPr>
      </w:pPr>
      <w:r>
        <w:rPr>
          <w:color w:val="000009"/>
          <w:sz w:val="24"/>
        </w:rPr>
        <w:t>Оценка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результативности обучения осуществляется через комплексные показатели, основанные на качественных критериях по итогам выполняемых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практических действий и степени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самостоятельности выполнения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заданий обучающимся с глубокой УО по каждому предмету. Показатели комплексной оценки предметных результатов обучения</w:t>
      </w:r>
      <w:r w:rsidR="00664F80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представлены в Таблице 3.</w:t>
      </w:r>
    </w:p>
    <w:p w:rsidR="002D6DD7" w:rsidRDefault="002D6DD7">
      <w:pPr>
        <w:pStyle w:val="a3"/>
        <w:spacing w:before="3"/>
        <w:ind w:left="0"/>
        <w:jc w:val="left"/>
      </w:pPr>
    </w:p>
    <w:p w:rsidR="002D6DD7" w:rsidRDefault="00DA5367">
      <w:pPr>
        <w:pStyle w:val="a3"/>
        <w:ind w:left="8122"/>
        <w:jc w:val="left"/>
      </w:pPr>
      <w:r>
        <w:rPr>
          <w:color w:val="000009"/>
        </w:rPr>
        <w:t>Таблица</w:t>
      </w:r>
      <w:r>
        <w:rPr>
          <w:color w:val="000009"/>
          <w:spacing w:val="-10"/>
        </w:rPr>
        <w:t>3</w:t>
      </w:r>
    </w:p>
    <w:p w:rsidR="002D6DD7" w:rsidRDefault="00DA5367">
      <w:pPr>
        <w:pStyle w:val="a3"/>
        <w:ind w:left="1117"/>
        <w:jc w:val="left"/>
      </w:pPr>
      <w:r>
        <w:rPr>
          <w:color w:val="000009"/>
        </w:rPr>
        <w:t>Показатели</w:t>
      </w:r>
      <w:r w:rsidR="00664F80">
        <w:rPr>
          <w:color w:val="000009"/>
        </w:rPr>
        <w:t xml:space="preserve"> </w:t>
      </w:r>
      <w:r>
        <w:rPr>
          <w:color w:val="000009"/>
        </w:rPr>
        <w:t>оценки</w:t>
      </w:r>
      <w:r w:rsidR="00664F80">
        <w:rPr>
          <w:color w:val="000009"/>
        </w:rPr>
        <w:t xml:space="preserve"> </w:t>
      </w:r>
      <w:r>
        <w:rPr>
          <w:color w:val="000009"/>
        </w:rPr>
        <w:t>предметных</w:t>
      </w:r>
      <w:r w:rsidR="00664F80">
        <w:rPr>
          <w:color w:val="000009"/>
        </w:rPr>
        <w:t xml:space="preserve"> </w:t>
      </w:r>
      <w:r>
        <w:rPr>
          <w:color w:val="000009"/>
        </w:rPr>
        <w:t>образовательных</w:t>
      </w:r>
      <w:r w:rsidR="00664F80">
        <w:rPr>
          <w:color w:val="000009"/>
        </w:rPr>
        <w:t xml:space="preserve"> </w:t>
      </w:r>
      <w:r>
        <w:rPr>
          <w:color w:val="000009"/>
          <w:spacing w:val="-2"/>
        </w:rPr>
        <w:t>результатов</w:t>
      </w:r>
    </w:p>
    <w:p w:rsidR="002D6DD7" w:rsidRDefault="002D6DD7">
      <w:pPr>
        <w:pStyle w:val="a3"/>
        <w:spacing w:before="5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185"/>
      </w:tblGrid>
      <w:tr w:rsidR="002D6DD7">
        <w:trPr>
          <w:trHeight w:val="623"/>
        </w:trPr>
        <w:tc>
          <w:tcPr>
            <w:tcW w:w="677" w:type="dxa"/>
          </w:tcPr>
          <w:p w:rsidR="002D6DD7" w:rsidRDefault="00DA5367">
            <w:pPr>
              <w:pStyle w:val="TableParagraph"/>
              <w:spacing w:before="11"/>
              <w:ind w:left="225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№</w:t>
            </w:r>
          </w:p>
          <w:p w:rsidR="002D6DD7" w:rsidRDefault="00DA5367">
            <w:pPr>
              <w:pStyle w:val="TableParagraph"/>
              <w:spacing w:before="38"/>
              <w:ind w:left="172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before="11"/>
              <w:ind w:left="41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Показатели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комплексной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оценки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предметных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образовательных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результатов</w:t>
            </w:r>
          </w:p>
        </w:tc>
      </w:tr>
      <w:tr w:rsidR="002D6DD7">
        <w:trPr>
          <w:trHeight w:val="309"/>
        </w:trPr>
        <w:tc>
          <w:tcPr>
            <w:tcW w:w="677" w:type="dxa"/>
            <w:vMerge w:val="restart"/>
          </w:tcPr>
          <w:p w:rsidR="002D6DD7" w:rsidRDefault="00DA5367">
            <w:pPr>
              <w:pStyle w:val="TableParagraph"/>
              <w:spacing w:before="11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1.</w:t>
            </w: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before="11"/>
              <w:ind w:left="68" w:right="5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Сформированность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представлений</w:t>
            </w:r>
          </w:p>
        </w:tc>
      </w:tr>
      <w:tr w:rsidR="002D6DD7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Представление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отсутствует</w:t>
            </w:r>
          </w:p>
        </w:tc>
      </w:tr>
      <w:tr w:rsidR="002D6DD7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-использования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прямой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подсказке</w:t>
            </w:r>
          </w:p>
        </w:tc>
      </w:tr>
      <w:tr w:rsidR="002D6DD7">
        <w:trPr>
          <w:trHeight w:val="306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-использования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косвенной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подсказкой</w:t>
            </w:r>
            <w:r>
              <w:rPr>
                <w:color w:val="000009"/>
                <w:spacing w:val="-2"/>
                <w:sz w:val="24"/>
              </w:rPr>
              <w:t>(изображение)</w:t>
            </w:r>
          </w:p>
        </w:tc>
      </w:tr>
      <w:tr w:rsidR="002D6DD7">
        <w:trPr>
          <w:trHeight w:val="306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-самостоятельного</w:t>
            </w:r>
            <w:r>
              <w:rPr>
                <w:color w:val="000009"/>
                <w:spacing w:val="-2"/>
                <w:sz w:val="24"/>
              </w:rPr>
              <w:t xml:space="preserve"> использования</w:t>
            </w:r>
          </w:p>
        </w:tc>
      </w:tr>
      <w:tr w:rsidR="002D6DD7">
        <w:trPr>
          <w:trHeight w:val="606"/>
        </w:trPr>
        <w:tc>
          <w:tcPr>
            <w:tcW w:w="677" w:type="dxa"/>
          </w:tcPr>
          <w:p w:rsidR="002D6DD7" w:rsidRDefault="00DA5367">
            <w:pPr>
              <w:pStyle w:val="TableParagraph"/>
              <w:spacing w:before="8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2.</w:t>
            </w: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before="8"/>
              <w:ind w:left="68" w:right="1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Оценка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достижений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предметных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результатов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практической</w:t>
            </w:r>
          </w:p>
          <w:p w:rsidR="002D6DD7" w:rsidRDefault="00585198">
            <w:pPr>
              <w:pStyle w:val="TableParagraph"/>
              <w:spacing w:before="19"/>
              <w:ind w:left="68" w:righ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</w:t>
            </w:r>
            <w:r w:rsidR="00DA5367">
              <w:rPr>
                <w:b/>
                <w:color w:val="000009"/>
                <w:sz w:val="24"/>
              </w:rPr>
              <w:t>оставляющей</w:t>
            </w:r>
            <w:r w:rsidR="00664F80">
              <w:rPr>
                <w:b/>
                <w:color w:val="000009"/>
                <w:sz w:val="24"/>
              </w:rPr>
              <w:t xml:space="preserve"> (фактической </w:t>
            </w:r>
            <w:r w:rsidR="00DA5367">
              <w:rPr>
                <w:b/>
                <w:color w:val="000009"/>
                <w:sz w:val="24"/>
              </w:rPr>
              <w:t>способности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 w:rsidR="00DA5367">
              <w:rPr>
                <w:b/>
                <w:color w:val="000009"/>
                <w:sz w:val="24"/>
              </w:rPr>
              <w:t>к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 w:rsidR="00DA5367">
              <w:rPr>
                <w:b/>
                <w:color w:val="000009"/>
                <w:sz w:val="24"/>
              </w:rPr>
              <w:t>выполнению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 w:rsidR="00DA5367">
              <w:rPr>
                <w:b/>
                <w:color w:val="000009"/>
                <w:sz w:val="24"/>
              </w:rPr>
              <w:t>учебного</w:t>
            </w:r>
            <w:r w:rsidR="00664F80">
              <w:rPr>
                <w:b/>
                <w:color w:val="000009"/>
                <w:sz w:val="24"/>
              </w:rPr>
              <w:t xml:space="preserve"> </w:t>
            </w:r>
            <w:r w:rsidR="00DA5367">
              <w:rPr>
                <w:b/>
                <w:color w:val="000009"/>
                <w:spacing w:val="-2"/>
                <w:sz w:val="24"/>
              </w:rPr>
              <w:t>действия)</w:t>
            </w:r>
          </w:p>
        </w:tc>
      </w:tr>
    </w:tbl>
    <w:p w:rsidR="002D6DD7" w:rsidRDefault="002D6DD7">
      <w:pPr>
        <w:pStyle w:val="TableParagraph"/>
        <w:jc w:val="center"/>
        <w:rPr>
          <w:b/>
          <w:sz w:val="24"/>
        </w:rPr>
        <w:sectPr w:rsidR="002D6DD7">
          <w:pgSz w:w="11920" w:h="16850"/>
          <w:pgMar w:top="106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185"/>
      </w:tblGrid>
      <w:tr w:rsidR="002D6DD7">
        <w:trPr>
          <w:trHeight w:val="309"/>
        </w:trPr>
        <w:tc>
          <w:tcPr>
            <w:tcW w:w="677" w:type="dxa"/>
            <w:vMerge w:val="restart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-не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выполняет,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принимает</w:t>
            </w:r>
          </w:p>
        </w:tc>
      </w:tr>
      <w:tr w:rsidR="002D6DD7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-выполняет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совместно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педагогом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значительной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тактильной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помощи.</w:t>
            </w:r>
          </w:p>
        </w:tc>
      </w:tr>
      <w:tr w:rsidR="002D6DD7">
        <w:trPr>
          <w:trHeight w:val="604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-выполняет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совместно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педагогом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незначительной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тактильной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после</w:t>
            </w:r>
          </w:p>
          <w:p w:rsidR="002D6DD7" w:rsidRDefault="00664F80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ч</w:t>
            </w:r>
            <w:r w:rsidR="00DA5367">
              <w:rPr>
                <w:color w:val="000009"/>
                <w:sz w:val="24"/>
              </w:rPr>
              <w:t>астичного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педагогом.</w:t>
            </w:r>
          </w:p>
        </w:tc>
      </w:tr>
      <w:tr w:rsidR="002D6DD7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-выполняет</w:t>
            </w:r>
            <w:r w:rsidR="00664F80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подражанию,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показу,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образцу</w:t>
            </w:r>
          </w:p>
        </w:tc>
      </w:tr>
      <w:tr w:rsidR="002D6DD7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-выполняет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словесной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7B0CAF"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операциональной</w:t>
            </w:r>
            <w:proofErr w:type="spellEnd"/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инструкции</w:t>
            </w:r>
          </w:p>
        </w:tc>
      </w:tr>
      <w:tr w:rsidR="002D6DD7">
        <w:trPr>
          <w:trHeight w:val="306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-выполняет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вербальному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заданию</w:t>
            </w:r>
          </w:p>
        </w:tc>
      </w:tr>
      <w:tr w:rsidR="002D6DD7">
        <w:trPr>
          <w:trHeight w:val="606"/>
        </w:trPr>
        <w:tc>
          <w:tcPr>
            <w:tcW w:w="677" w:type="dxa"/>
            <w:vMerge w:val="restart"/>
          </w:tcPr>
          <w:p w:rsidR="002D6DD7" w:rsidRDefault="00DA5367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3.</w:t>
            </w: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before="6"/>
              <w:ind w:left="68" w:right="1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Оценка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достижений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предметных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результатов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познаниевой</w:t>
            </w:r>
            <w:proofErr w:type="spellEnd"/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составляющей</w:t>
            </w:r>
          </w:p>
          <w:p w:rsidR="002D6DD7" w:rsidRDefault="00DA5367" w:rsidP="007B0CAF">
            <w:pPr>
              <w:pStyle w:val="TableParagraph"/>
              <w:spacing w:before="21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(фактическая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способность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воспроизведению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(в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т.ч</w:t>
            </w:r>
            <w:proofErr w:type="gramStart"/>
            <w:r>
              <w:rPr>
                <w:b/>
                <w:color w:val="000009"/>
                <w:sz w:val="24"/>
              </w:rPr>
              <w:t>.</w:t>
            </w:r>
            <w:proofErr w:type="gramEnd"/>
            <w:r>
              <w:rPr>
                <w:b/>
                <w:color w:val="000009"/>
                <w:sz w:val="24"/>
              </w:rPr>
              <w:t>и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невербальному)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</w:p>
        </w:tc>
      </w:tr>
      <w:tr w:rsidR="002D6DD7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-не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воспроизводит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максимальном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объеме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педагога</w:t>
            </w:r>
          </w:p>
        </w:tc>
      </w:tr>
      <w:tr w:rsidR="002D6DD7">
        <w:trPr>
          <w:trHeight w:val="306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-воспроизводит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наглядным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опорам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значительными</w:t>
            </w:r>
            <w:r w:rsidR="0058519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ошибками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пробелами</w:t>
            </w:r>
          </w:p>
        </w:tc>
      </w:tr>
      <w:tr w:rsidR="002D6DD7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-воспроизводит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наглядным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опорам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незначительными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ошибками</w:t>
            </w:r>
          </w:p>
        </w:tc>
      </w:tr>
      <w:tr w:rsidR="002D6DD7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-воспроизводит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подсказке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незначительными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ошибками</w:t>
            </w:r>
          </w:p>
        </w:tc>
      </w:tr>
      <w:tr w:rsidR="002D6DD7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-воспроизводит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наглядным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опорам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подсказкам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ошибок</w:t>
            </w:r>
          </w:p>
        </w:tc>
      </w:tr>
      <w:tr w:rsidR="002D6DD7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185" w:type="dxa"/>
          </w:tcPr>
          <w:p w:rsidR="002D6DD7" w:rsidRDefault="00DA536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-воспроизводит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ошибок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вопросу</w:t>
            </w:r>
          </w:p>
        </w:tc>
      </w:tr>
    </w:tbl>
    <w:p w:rsidR="002D6DD7" w:rsidRDefault="002D6DD7">
      <w:pPr>
        <w:pStyle w:val="a3"/>
        <w:spacing w:before="112"/>
        <w:ind w:left="0"/>
        <w:jc w:val="left"/>
      </w:pPr>
    </w:p>
    <w:p w:rsidR="002D6DD7" w:rsidRDefault="00DA5367">
      <w:pPr>
        <w:pStyle w:val="a3"/>
        <w:ind w:right="589"/>
      </w:pPr>
      <w:r>
        <w:rPr>
          <w:color w:val="000009"/>
        </w:rPr>
        <w:t>5.4.Продвижение обучающегося с УО относительно самого себя отслеживается на основании сравнения показателей в соответствии с п.5.6. настоящего Положения за первое</w:t>
      </w:r>
      <w:r w:rsidR="007B0CAF">
        <w:rPr>
          <w:color w:val="000009"/>
        </w:rPr>
        <w:t xml:space="preserve"> </w:t>
      </w:r>
      <w:r>
        <w:rPr>
          <w:color w:val="000009"/>
        </w:rPr>
        <w:t>и второе</w:t>
      </w:r>
      <w:r w:rsidR="007B0CAF">
        <w:rPr>
          <w:color w:val="000009"/>
        </w:rPr>
        <w:t xml:space="preserve"> </w:t>
      </w:r>
      <w:r>
        <w:rPr>
          <w:color w:val="000009"/>
        </w:rPr>
        <w:t>полугодие учебного</w:t>
      </w:r>
      <w:r w:rsidR="007B0CAF">
        <w:rPr>
          <w:color w:val="000009"/>
        </w:rPr>
        <w:t xml:space="preserve"> </w:t>
      </w:r>
      <w:r>
        <w:rPr>
          <w:color w:val="000009"/>
        </w:rPr>
        <w:t>года,</w:t>
      </w:r>
      <w:r w:rsidR="007B0CAF">
        <w:rPr>
          <w:color w:val="000009"/>
        </w:rPr>
        <w:t xml:space="preserve"> </w:t>
      </w:r>
      <w:r>
        <w:rPr>
          <w:color w:val="000009"/>
        </w:rPr>
        <w:t>которые фиксируются</w:t>
      </w:r>
      <w:r w:rsidR="007B0CAF">
        <w:rPr>
          <w:color w:val="000009"/>
        </w:rPr>
        <w:t xml:space="preserve"> </w:t>
      </w:r>
      <w:r>
        <w:rPr>
          <w:color w:val="000009"/>
        </w:rPr>
        <w:t>в</w:t>
      </w:r>
      <w:r w:rsidR="007B0CAF">
        <w:rPr>
          <w:color w:val="000009"/>
        </w:rPr>
        <w:t xml:space="preserve"> </w:t>
      </w:r>
      <w:r>
        <w:rPr>
          <w:color w:val="000009"/>
        </w:rPr>
        <w:t>ИОМ</w:t>
      </w:r>
      <w:r w:rsidR="007B0CAF">
        <w:rPr>
          <w:color w:val="000009"/>
        </w:rPr>
        <w:t xml:space="preserve"> </w:t>
      </w:r>
      <w:r>
        <w:rPr>
          <w:color w:val="000009"/>
        </w:rPr>
        <w:t>обучающегося</w:t>
      </w:r>
      <w:r w:rsidR="007B0CAF">
        <w:rPr>
          <w:color w:val="000009"/>
        </w:rPr>
        <w:t xml:space="preserve"> </w:t>
      </w:r>
      <w:r>
        <w:rPr>
          <w:color w:val="000009"/>
        </w:rPr>
        <w:t>с ОВЗ и в Карте мониторинга предметных результатов обучения (Приложение 3 к настоящему Положению).</w:t>
      </w:r>
    </w:p>
    <w:p w:rsidR="002D6DD7" w:rsidRDefault="00DA5367">
      <w:pPr>
        <w:pStyle w:val="a3"/>
        <w:spacing w:before="31"/>
        <w:ind w:right="588"/>
      </w:pPr>
      <w:r>
        <w:rPr>
          <w:color w:val="000009"/>
        </w:rPr>
        <w:t xml:space="preserve">Педагог делает вывод о динамике усвоения обучающимся с глубокой УО учебного материала за учебный год по каждому предмету по всем показателям по следующей </w:t>
      </w:r>
      <w:r>
        <w:rPr>
          <w:color w:val="000009"/>
          <w:spacing w:val="-2"/>
        </w:rPr>
        <w:t>шкале:</w:t>
      </w:r>
    </w:p>
    <w:p w:rsidR="002D6DD7" w:rsidRDefault="007B0CAF">
      <w:pPr>
        <w:pStyle w:val="a4"/>
        <w:numPr>
          <w:ilvl w:val="0"/>
          <w:numId w:val="8"/>
        </w:numPr>
        <w:tabs>
          <w:tab w:val="left" w:pos="1002"/>
        </w:tabs>
        <w:spacing w:line="317" w:lineRule="exact"/>
        <w:rPr>
          <w:sz w:val="24"/>
        </w:rPr>
      </w:pPr>
      <w:r>
        <w:rPr>
          <w:color w:val="000009"/>
          <w:sz w:val="24"/>
        </w:rPr>
        <w:t>–</w:t>
      </w:r>
      <w:r w:rsidR="00DA5367">
        <w:rPr>
          <w:color w:val="000009"/>
          <w:sz w:val="24"/>
        </w:rPr>
        <w:t>отсутствие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динамики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или</w:t>
      </w:r>
      <w:r w:rsidR="00DA5367">
        <w:rPr>
          <w:color w:val="000009"/>
          <w:spacing w:val="-2"/>
          <w:sz w:val="24"/>
        </w:rPr>
        <w:t xml:space="preserve"> регресс.</w:t>
      </w:r>
    </w:p>
    <w:p w:rsidR="002D6DD7" w:rsidRDefault="007B0CAF">
      <w:pPr>
        <w:pStyle w:val="a4"/>
        <w:numPr>
          <w:ilvl w:val="0"/>
          <w:numId w:val="8"/>
        </w:numPr>
        <w:tabs>
          <w:tab w:val="left" w:pos="1002"/>
        </w:tabs>
        <w:spacing w:line="315" w:lineRule="exact"/>
        <w:rPr>
          <w:sz w:val="24"/>
        </w:rPr>
      </w:pPr>
      <w:r>
        <w:rPr>
          <w:color w:val="000009"/>
          <w:sz w:val="24"/>
        </w:rPr>
        <w:t>–</w:t>
      </w:r>
      <w:r w:rsidR="00DA5367">
        <w:rPr>
          <w:color w:val="000009"/>
          <w:sz w:val="24"/>
        </w:rPr>
        <w:t>динамика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в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освоении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минимум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одной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операции,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действия.</w:t>
      </w:r>
    </w:p>
    <w:p w:rsidR="002D6DD7" w:rsidRDefault="007B0CAF">
      <w:pPr>
        <w:pStyle w:val="a4"/>
        <w:numPr>
          <w:ilvl w:val="0"/>
          <w:numId w:val="8"/>
        </w:numPr>
        <w:tabs>
          <w:tab w:val="left" w:pos="1002"/>
        </w:tabs>
        <w:spacing w:line="313" w:lineRule="exact"/>
        <w:rPr>
          <w:sz w:val="24"/>
        </w:rPr>
      </w:pPr>
      <w:r>
        <w:rPr>
          <w:color w:val="000009"/>
          <w:sz w:val="24"/>
        </w:rPr>
        <w:t>–</w:t>
      </w:r>
      <w:r w:rsidR="00DA5367">
        <w:rPr>
          <w:color w:val="000009"/>
          <w:sz w:val="24"/>
        </w:rPr>
        <w:t>минимальная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динамика.</w:t>
      </w:r>
    </w:p>
    <w:p w:rsidR="002D6DD7" w:rsidRDefault="007B0CAF">
      <w:pPr>
        <w:pStyle w:val="a4"/>
        <w:numPr>
          <w:ilvl w:val="0"/>
          <w:numId w:val="8"/>
        </w:numPr>
        <w:tabs>
          <w:tab w:val="left" w:pos="1002"/>
        </w:tabs>
        <w:spacing w:line="313" w:lineRule="exact"/>
        <w:rPr>
          <w:sz w:val="24"/>
        </w:rPr>
      </w:pPr>
      <w:r>
        <w:rPr>
          <w:color w:val="000009"/>
          <w:sz w:val="24"/>
        </w:rPr>
        <w:t>–</w:t>
      </w:r>
      <w:r w:rsidR="00DA5367">
        <w:rPr>
          <w:color w:val="000009"/>
          <w:sz w:val="24"/>
        </w:rPr>
        <w:t>средняя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динамика.</w:t>
      </w:r>
    </w:p>
    <w:p w:rsidR="002D6DD7" w:rsidRDefault="007B0CAF">
      <w:pPr>
        <w:pStyle w:val="a4"/>
        <w:numPr>
          <w:ilvl w:val="0"/>
          <w:numId w:val="8"/>
        </w:numPr>
        <w:tabs>
          <w:tab w:val="left" w:pos="1002"/>
        </w:tabs>
        <w:spacing w:line="313" w:lineRule="exact"/>
        <w:rPr>
          <w:sz w:val="24"/>
        </w:rPr>
      </w:pPr>
      <w:r>
        <w:rPr>
          <w:color w:val="000009"/>
          <w:sz w:val="24"/>
        </w:rPr>
        <w:t>–</w:t>
      </w:r>
      <w:r w:rsidR="00DA5367">
        <w:rPr>
          <w:color w:val="000009"/>
          <w:sz w:val="24"/>
        </w:rPr>
        <w:t>выраженная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динамика.</w:t>
      </w:r>
    </w:p>
    <w:p w:rsidR="002D6DD7" w:rsidRDefault="007B0CAF">
      <w:pPr>
        <w:pStyle w:val="a4"/>
        <w:numPr>
          <w:ilvl w:val="0"/>
          <w:numId w:val="8"/>
        </w:numPr>
        <w:tabs>
          <w:tab w:val="left" w:pos="1002"/>
        </w:tabs>
        <w:spacing w:line="317" w:lineRule="exact"/>
        <w:rPr>
          <w:sz w:val="24"/>
        </w:rPr>
      </w:pPr>
      <w:r>
        <w:rPr>
          <w:color w:val="000009"/>
          <w:sz w:val="24"/>
        </w:rPr>
        <w:t>–</w:t>
      </w:r>
      <w:r w:rsidR="00DA5367">
        <w:rPr>
          <w:color w:val="000009"/>
          <w:sz w:val="24"/>
        </w:rPr>
        <w:t>полное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освоение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действия.</w:t>
      </w:r>
    </w:p>
    <w:p w:rsidR="002D6DD7" w:rsidRDefault="002D6DD7">
      <w:pPr>
        <w:pStyle w:val="a3"/>
        <w:spacing w:before="1"/>
        <w:ind w:left="0"/>
        <w:jc w:val="left"/>
      </w:pPr>
    </w:p>
    <w:p w:rsidR="002D6DD7" w:rsidRDefault="00DA5367">
      <w:pPr>
        <w:pStyle w:val="a4"/>
        <w:numPr>
          <w:ilvl w:val="0"/>
          <w:numId w:val="16"/>
        </w:numPr>
        <w:tabs>
          <w:tab w:val="left" w:pos="1910"/>
          <w:tab w:val="left" w:pos="2344"/>
        </w:tabs>
        <w:ind w:left="2344" w:right="1055" w:hanging="714"/>
        <w:jc w:val="both"/>
        <w:rPr>
          <w:sz w:val="24"/>
        </w:rPr>
      </w:pPr>
      <w:r>
        <w:rPr>
          <w:color w:val="000009"/>
          <w:sz w:val="24"/>
        </w:rPr>
        <w:t>Порядок перевода обучающихся с ОВЗ в следующий класс, ликвидации академической задолженности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004"/>
        </w:tabs>
        <w:spacing w:before="10"/>
        <w:ind w:right="594"/>
        <w:rPr>
          <w:color w:val="000009"/>
          <w:sz w:val="24"/>
        </w:rPr>
      </w:pPr>
      <w:r>
        <w:rPr>
          <w:color w:val="000009"/>
          <w:sz w:val="24"/>
        </w:rPr>
        <w:t>Решение о переводе обучающихся с ОВЗ в следующий класс принимается Педагогическим советом Образовательной организации.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004"/>
        </w:tabs>
        <w:spacing w:before="29"/>
        <w:ind w:right="589" w:firstLine="43"/>
        <w:rPr>
          <w:color w:val="000009"/>
          <w:sz w:val="24"/>
        </w:rPr>
      </w:pPr>
      <w:r>
        <w:rPr>
          <w:color w:val="000009"/>
          <w:sz w:val="24"/>
        </w:rPr>
        <w:t>Обучающихся с ОВЗ с умственной отсталостью переводятся</w:t>
      </w:r>
      <w:r w:rsidR="00585198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 следующий класс вне зависимости от предметных результатов обучения.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004"/>
        </w:tabs>
        <w:spacing w:before="29"/>
        <w:ind w:right="586"/>
        <w:rPr>
          <w:color w:val="000009"/>
          <w:sz w:val="24"/>
        </w:rPr>
      </w:pPr>
      <w:r>
        <w:rPr>
          <w:color w:val="000009"/>
          <w:sz w:val="24"/>
        </w:rPr>
        <w:t xml:space="preserve">В случае получения неудовлетворительных образовательных результатов по одному или нескольким предметам (отметка «2» по итогам года) обучающийся с УО по Варианту 1 АООП по рекомендации психолого-педагогического консилиума </w:t>
      </w:r>
      <w:r w:rsidR="007B0CAF">
        <w:rPr>
          <w:color w:val="000009"/>
          <w:sz w:val="24"/>
        </w:rPr>
        <w:t>МКОУ «Посадская ОШИ для обучающихся с ОВЗ»</w:t>
      </w:r>
      <w:r>
        <w:rPr>
          <w:color w:val="000009"/>
          <w:sz w:val="24"/>
        </w:rPr>
        <w:t xml:space="preserve"> и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выбору родителей (законных представителей):</w:t>
      </w:r>
    </w:p>
    <w:p w:rsidR="002D6DD7" w:rsidRDefault="00DA5367">
      <w:pPr>
        <w:pStyle w:val="a4"/>
        <w:numPr>
          <w:ilvl w:val="0"/>
          <w:numId w:val="7"/>
        </w:numPr>
        <w:tabs>
          <w:tab w:val="left" w:pos="982"/>
        </w:tabs>
        <w:spacing w:line="275" w:lineRule="exact"/>
        <w:ind w:left="982" w:hanging="657"/>
        <w:rPr>
          <w:sz w:val="24"/>
        </w:rPr>
      </w:pPr>
      <w:r>
        <w:rPr>
          <w:color w:val="000009"/>
          <w:sz w:val="24"/>
        </w:rPr>
        <w:lastRenderedPageBreak/>
        <w:t>При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положительной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динамике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личностных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>обучения:</w:t>
      </w:r>
    </w:p>
    <w:p w:rsidR="002D6DD7" w:rsidRDefault="007B0CAF">
      <w:pPr>
        <w:pStyle w:val="a4"/>
        <w:numPr>
          <w:ilvl w:val="0"/>
          <w:numId w:val="6"/>
        </w:numPr>
        <w:tabs>
          <w:tab w:val="left" w:pos="1001"/>
        </w:tabs>
        <w:spacing w:line="318" w:lineRule="exact"/>
        <w:ind w:left="1001" w:hanging="719"/>
        <w:rPr>
          <w:sz w:val="24"/>
        </w:rPr>
      </w:pPr>
      <w:r>
        <w:rPr>
          <w:color w:val="000009"/>
          <w:sz w:val="24"/>
        </w:rPr>
        <w:t>П</w:t>
      </w:r>
      <w:r w:rsidR="00DA5367">
        <w:rPr>
          <w:color w:val="000009"/>
          <w:sz w:val="24"/>
        </w:rPr>
        <w:t>ереводится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в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следующий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класс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без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пролонгированного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срока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обучения;</w:t>
      </w:r>
    </w:p>
    <w:p w:rsidR="002D6DD7" w:rsidRDefault="00DA5367">
      <w:pPr>
        <w:pStyle w:val="a4"/>
        <w:numPr>
          <w:ilvl w:val="0"/>
          <w:numId w:val="6"/>
        </w:numPr>
        <w:tabs>
          <w:tab w:val="left" w:pos="1001"/>
        </w:tabs>
        <w:spacing w:before="4" w:line="232" w:lineRule="auto"/>
        <w:ind w:right="594" w:firstLine="0"/>
        <w:rPr>
          <w:sz w:val="24"/>
        </w:rPr>
      </w:pPr>
      <w:r>
        <w:rPr>
          <w:color w:val="000009"/>
          <w:sz w:val="24"/>
        </w:rPr>
        <w:t>переводится в следующий класс с возможностью пролонгированного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обучения (при условии соблюдения сроков реализации АООП (9/12/13 лет);</w:t>
      </w:r>
    </w:p>
    <w:p w:rsidR="002D6DD7" w:rsidRDefault="00DA5367">
      <w:pPr>
        <w:pStyle w:val="a4"/>
        <w:numPr>
          <w:ilvl w:val="0"/>
          <w:numId w:val="7"/>
        </w:numPr>
        <w:tabs>
          <w:tab w:val="left" w:pos="1124"/>
        </w:tabs>
        <w:spacing w:before="2"/>
        <w:ind w:right="594" w:firstLine="0"/>
        <w:rPr>
          <w:sz w:val="24"/>
        </w:rPr>
      </w:pPr>
      <w:r>
        <w:rPr>
          <w:color w:val="000009"/>
          <w:sz w:val="24"/>
        </w:rPr>
        <w:t>При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отсутствии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положительной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динамики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личностных результатов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обучения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или их регрессе:</w:t>
      </w:r>
    </w:p>
    <w:p w:rsidR="002D6DD7" w:rsidRDefault="00DA5367">
      <w:pPr>
        <w:pStyle w:val="a4"/>
        <w:numPr>
          <w:ilvl w:val="0"/>
          <w:numId w:val="6"/>
        </w:numPr>
        <w:tabs>
          <w:tab w:val="left" w:pos="1001"/>
        </w:tabs>
        <w:spacing w:before="6" w:line="232" w:lineRule="auto"/>
        <w:ind w:right="594" w:firstLine="0"/>
        <w:rPr>
          <w:sz w:val="24"/>
        </w:rPr>
      </w:pPr>
      <w:r>
        <w:rPr>
          <w:color w:val="000009"/>
          <w:sz w:val="24"/>
        </w:rPr>
        <w:t>переводится в следующий класс с возможностью пролонгированного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обучения (при условии соблюдения сроков реализации АООП (9/12/13 лет);</w:t>
      </w:r>
    </w:p>
    <w:p w:rsidR="002D6DD7" w:rsidRDefault="00DA5367" w:rsidP="00CB0F7C">
      <w:pPr>
        <w:pStyle w:val="a4"/>
        <w:numPr>
          <w:ilvl w:val="0"/>
          <w:numId w:val="6"/>
        </w:numPr>
        <w:tabs>
          <w:tab w:val="left" w:pos="1003"/>
        </w:tabs>
        <w:spacing w:before="73" w:line="232" w:lineRule="auto"/>
        <w:ind w:right="582" w:firstLine="0"/>
      </w:pPr>
      <w:r w:rsidRPr="00CB0F7C">
        <w:rPr>
          <w:color w:val="000009"/>
          <w:sz w:val="24"/>
        </w:rPr>
        <w:t xml:space="preserve">направляется на обследование в </w:t>
      </w:r>
      <w:r w:rsidR="00CB0F7C" w:rsidRPr="00CB0F7C">
        <w:rPr>
          <w:color w:val="000009"/>
          <w:sz w:val="24"/>
        </w:rPr>
        <w:t>психолого-медико-</w:t>
      </w:r>
      <w:r w:rsidRPr="00CB0F7C">
        <w:rPr>
          <w:color w:val="000009"/>
          <w:sz w:val="24"/>
        </w:rPr>
        <w:t>педагогическую</w:t>
      </w:r>
      <w:r w:rsidR="007B0CAF" w:rsidRPr="00CB0F7C">
        <w:rPr>
          <w:color w:val="000009"/>
          <w:sz w:val="24"/>
        </w:rPr>
        <w:t xml:space="preserve"> </w:t>
      </w:r>
      <w:r w:rsidRPr="00CB0F7C">
        <w:rPr>
          <w:color w:val="000009"/>
          <w:sz w:val="24"/>
        </w:rPr>
        <w:t>комиссию</w:t>
      </w:r>
      <w:r w:rsidR="007B0CAF" w:rsidRPr="00CB0F7C">
        <w:rPr>
          <w:color w:val="000009"/>
          <w:sz w:val="24"/>
        </w:rPr>
        <w:t xml:space="preserve"> </w:t>
      </w:r>
      <w:r w:rsidRPr="00CB0F7C">
        <w:rPr>
          <w:color w:val="000009"/>
          <w:sz w:val="24"/>
        </w:rPr>
        <w:t>для</w:t>
      </w:r>
      <w:r w:rsidR="007B0CAF" w:rsidRPr="00CB0F7C">
        <w:rPr>
          <w:color w:val="000009"/>
          <w:sz w:val="24"/>
        </w:rPr>
        <w:t xml:space="preserve"> </w:t>
      </w:r>
      <w:r w:rsidRPr="00CB0F7C">
        <w:rPr>
          <w:color w:val="000009"/>
          <w:sz w:val="24"/>
        </w:rPr>
        <w:t>уточнения</w:t>
      </w:r>
      <w:r w:rsidR="007B0CAF" w:rsidRPr="00CB0F7C">
        <w:rPr>
          <w:color w:val="000009"/>
          <w:sz w:val="24"/>
        </w:rPr>
        <w:t xml:space="preserve"> </w:t>
      </w:r>
      <w:r w:rsidRPr="00CB0F7C">
        <w:rPr>
          <w:color w:val="000009"/>
          <w:sz w:val="24"/>
        </w:rPr>
        <w:t>специальных</w:t>
      </w:r>
      <w:r w:rsidR="007B0CAF" w:rsidRPr="00CB0F7C">
        <w:rPr>
          <w:color w:val="000009"/>
          <w:sz w:val="24"/>
        </w:rPr>
        <w:t xml:space="preserve"> </w:t>
      </w:r>
      <w:r w:rsidRPr="00CB0F7C">
        <w:rPr>
          <w:color w:val="000009"/>
          <w:sz w:val="24"/>
        </w:rPr>
        <w:t>условий</w:t>
      </w:r>
      <w:r w:rsidR="007B0CAF" w:rsidRPr="00CB0F7C">
        <w:rPr>
          <w:color w:val="000009"/>
          <w:sz w:val="24"/>
        </w:rPr>
        <w:t xml:space="preserve"> </w:t>
      </w:r>
      <w:r w:rsidRPr="00CB0F7C">
        <w:rPr>
          <w:color w:val="000009"/>
          <w:sz w:val="24"/>
        </w:rPr>
        <w:t>обучения</w:t>
      </w:r>
      <w:r w:rsidR="007B0CAF" w:rsidRPr="00CB0F7C">
        <w:rPr>
          <w:color w:val="000009"/>
          <w:sz w:val="24"/>
        </w:rPr>
        <w:t xml:space="preserve"> </w:t>
      </w:r>
      <w:r w:rsidRPr="00CB0F7C">
        <w:rPr>
          <w:color w:val="000009"/>
          <w:sz w:val="24"/>
        </w:rPr>
        <w:t>и</w:t>
      </w:r>
      <w:r w:rsidR="00CB0F7C" w:rsidRPr="00CB0F7C">
        <w:rPr>
          <w:color w:val="000009"/>
          <w:sz w:val="24"/>
        </w:rPr>
        <w:t xml:space="preserve"> </w:t>
      </w:r>
      <w:r w:rsidRPr="00CB0F7C">
        <w:rPr>
          <w:color w:val="000009"/>
        </w:rPr>
        <w:t>возможности</w:t>
      </w:r>
      <w:r w:rsidR="007B0CAF" w:rsidRPr="00CB0F7C">
        <w:rPr>
          <w:color w:val="000009"/>
        </w:rPr>
        <w:t xml:space="preserve"> </w:t>
      </w:r>
      <w:r w:rsidRPr="00CB0F7C">
        <w:rPr>
          <w:color w:val="000009"/>
        </w:rPr>
        <w:t>перевода</w:t>
      </w:r>
      <w:r w:rsidR="007B0CAF" w:rsidRPr="00CB0F7C">
        <w:rPr>
          <w:color w:val="000009"/>
        </w:rPr>
        <w:t xml:space="preserve"> </w:t>
      </w:r>
      <w:r w:rsidRPr="00CB0F7C">
        <w:rPr>
          <w:color w:val="000009"/>
        </w:rPr>
        <w:t>н</w:t>
      </w:r>
      <w:r w:rsidR="007B0CAF" w:rsidRPr="00CB0F7C">
        <w:rPr>
          <w:color w:val="000009"/>
        </w:rPr>
        <w:t xml:space="preserve">а </w:t>
      </w:r>
      <w:r w:rsidRPr="00CB0F7C">
        <w:rPr>
          <w:color w:val="000009"/>
        </w:rPr>
        <w:t>обучение</w:t>
      </w:r>
      <w:r w:rsidR="007B0CAF" w:rsidRPr="00CB0F7C">
        <w:rPr>
          <w:color w:val="000009"/>
        </w:rPr>
        <w:t xml:space="preserve"> </w:t>
      </w:r>
      <w:r w:rsidRPr="00CB0F7C">
        <w:rPr>
          <w:color w:val="000009"/>
        </w:rPr>
        <w:t>по</w:t>
      </w:r>
      <w:r w:rsidR="007B0CAF" w:rsidRPr="00CB0F7C">
        <w:rPr>
          <w:color w:val="000009"/>
        </w:rPr>
        <w:t xml:space="preserve"> </w:t>
      </w:r>
      <w:r w:rsidRPr="00CB0F7C">
        <w:rPr>
          <w:color w:val="000009"/>
        </w:rPr>
        <w:t>АООП</w:t>
      </w:r>
      <w:r w:rsidR="007B0CAF" w:rsidRPr="00CB0F7C">
        <w:rPr>
          <w:color w:val="000009"/>
        </w:rPr>
        <w:t xml:space="preserve"> </w:t>
      </w:r>
      <w:r w:rsidRPr="00CB0F7C">
        <w:rPr>
          <w:color w:val="000009"/>
        </w:rPr>
        <w:t>Варианта</w:t>
      </w:r>
      <w:proofErr w:type="gramStart"/>
      <w:r w:rsidRPr="00CB0F7C">
        <w:rPr>
          <w:color w:val="000009"/>
          <w:spacing w:val="-5"/>
        </w:rPr>
        <w:t>2</w:t>
      </w:r>
      <w:r w:rsidR="007B0CAF" w:rsidRPr="00CB0F7C">
        <w:rPr>
          <w:color w:val="000009"/>
          <w:spacing w:val="-5"/>
        </w:rPr>
        <w:t xml:space="preserve"> </w:t>
      </w:r>
      <w:r w:rsidRPr="00CB0F7C">
        <w:rPr>
          <w:color w:val="000009"/>
          <w:spacing w:val="-5"/>
        </w:rPr>
        <w:t>.</w:t>
      </w:r>
      <w:proofErr w:type="gramEnd"/>
    </w:p>
    <w:p w:rsidR="002D6DD7" w:rsidRDefault="00DA5367">
      <w:pPr>
        <w:pStyle w:val="a4"/>
        <w:numPr>
          <w:ilvl w:val="0"/>
          <w:numId w:val="16"/>
        </w:numPr>
        <w:tabs>
          <w:tab w:val="left" w:pos="3796"/>
        </w:tabs>
        <w:spacing w:before="77"/>
        <w:ind w:left="3796" w:hanging="213"/>
        <w:jc w:val="both"/>
        <w:rPr>
          <w:sz w:val="24"/>
        </w:rPr>
      </w:pPr>
      <w:r>
        <w:rPr>
          <w:color w:val="000009"/>
          <w:sz w:val="24"/>
        </w:rPr>
        <w:t>Заключительные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>положения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684"/>
        </w:tabs>
        <w:spacing w:before="24"/>
        <w:ind w:right="590" w:firstLine="57"/>
        <w:rPr>
          <w:color w:val="000009"/>
          <w:sz w:val="24"/>
        </w:rPr>
      </w:pPr>
      <w:r>
        <w:rPr>
          <w:color w:val="000009"/>
          <w:sz w:val="24"/>
        </w:rPr>
        <w:t>Настоящее Положение обязательно для исполнения участниками образовательных отношений.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768"/>
        </w:tabs>
        <w:spacing w:before="27"/>
        <w:ind w:right="586" w:firstLine="57"/>
        <w:rPr>
          <w:color w:val="000009"/>
          <w:sz w:val="24"/>
        </w:rPr>
      </w:pPr>
      <w:r>
        <w:rPr>
          <w:color w:val="000009"/>
          <w:sz w:val="24"/>
        </w:rPr>
        <w:t>За нарушение требований настоящего Положения работники Образовательной организации, осуществляющие педагогическую деятельность, несут дисциплинарную ответственность в соответствии трудовым законодательством Российской Федерации.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607"/>
        </w:tabs>
        <w:spacing w:before="34"/>
        <w:ind w:right="592" w:firstLine="57"/>
        <w:rPr>
          <w:color w:val="000009"/>
          <w:sz w:val="24"/>
        </w:rPr>
      </w:pPr>
      <w:r>
        <w:rPr>
          <w:color w:val="000009"/>
          <w:sz w:val="24"/>
        </w:rPr>
        <w:t>Настоящее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Положение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согласовывается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Педагогическим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советом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вступает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в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силу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со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дня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его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утверждения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приказом директора </w:t>
      </w:r>
      <w:r w:rsidR="007B0CAF">
        <w:rPr>
          <w:color w:val="000009"/>
          <w:sz w:val="24"/>
        </w:rPr>
        <w:t>МКОУ «Посадская ОШИ для обучающихся с ОВЗ».</w:t>
      </w:r>
    </w:p>
    <w:p w:rsidR="002D6DD7" w:rsidRDefault="00DA5367">
      <w:pPr>
        <w:pStyle w:val="a4"/>
        <w:numPr>
          <w:ilvl w:val="1"/>
          <w:numId w:val="16"/>
        </w:numPr>
        <w:tabs>
          <w:tab w:val="left" w:pos="1602"/>
        </w:tabs>
        <w:spacing w:before="26"/>
        <w:ind w:left="1602" w:hanging="1277"/>
        <w:rPr>
          <w:color w:val="000009"/>
          <w:sz w:val="24"/>
        </w:rPr>
      </w:pPr>
      <w:r>
        <w:rPr>
          <w:color w:val="000009"/>
          <w:sz w:val="24"/>
        </w:rPr>
        <w:t>Положение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доводится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до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сведения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участников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 w:rsidR="007B0CAF"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>отношений</w:t>
      </w:r>
      <w:r w:rsidR="007B0CAF">
        <w:rPr>
          <w:color w:val="000009"/>
          <w:spacing w:val="-2"/>
          <w:sz w:val="24"/>
        </w:rPr>
        <w:t>.</w:t>
      </w:r>
    </w:p>
    <w:p w:rsidR="002D6DD7" w:rsidRDefault="00DA5367">
      <w:pPr>
        <w:pStyle w:val="a3"/>
        <w:spacing w:before="62"/>
        <w:ind w:left="0" w:right="76"/>
        <w:jc w:val="right"/>
      </w:pPr>
      <w:r>
        <w:rPr>
          <w:color w:val="000009"/>
        </w:rPr>
        <w:t>Приложение</w:t>
      </w:r>
      <w:r>
        <w:rPr>
          <w:color w:val="000009"/>
          <w:spacing w:val="-10"/>
        </w:rPr>
        <w:t>1</w:t>
      </w:r>
    </w:p>
    <w:p w:rsidR="002D6DD7" w:rsidRDefault="002D6DD7">
      <w:pPr>
        <w:pStyle w:val="a3"/>
        <w:spacing w:before="94"/>
        <w:ind w:left="0"/>
        <w:jc w:val="left"/>
      </w:pPr>
    </w:p>
    <w:p w:rsidR="002D6DD7" w:rsidRDefault="00DA5367">
      <w:pPr>
        <w:tabs>
          <w:tab w:val="left" w:pos="8933"/>
        </w:tabs>
        <w:ind w:left="-1" w:right="186"/>
        <w:jc w:val="center"/>
        <w:rPr>
          <w:sz w:val="24"/>
        </w:rPr>
      </w:pPr>
      <w:r>
        <w:rPr>
          <w:b/>
          <w:color w:val="000009"/>
          <w:sz w:val="24"/>
        </w:rPr>
        <w:t>Карта</w:t>
      </w:r>
      <w:r w:rsidR="007B0CAF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мониторинга</w:t>
      </w:r>
      <w:r w:rsidR="007B0CAF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личностных</w:t>
      </w:r>
      <w:r w:rsidR="007B0CAF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результатов</w:t>
      </w:r>
      <w:r w:rsidR="007B0CAF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обучения</w:t>
      </w:r>
      <w:r w:rsidR="007B0CAF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обучающегося</w:t>
      </w:r>
      <w:r w:rsidR="007B0CAF">
        <w:rPr>
          <w:b/>
          <w:color w:val="000009"/>
          <w:sz w:val="24"/>
        </w:rPr>
        <w:t xml:space="preserve"> </w:t>
      </w:r>
      <w:r>
        <w:rPr>
          <w:b/>
          <w:color w:val="000009"/>
          <w:spacing w:val="-5"/>
          <w:sz w:val="24"/>
        </w:rPr>
        <w:t>с</w:t>
      </w:r>
      <w:r w:rsidR="007B0CAF"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pacing w:val="-5"/>
          <w:sz w:val="24"/>
        </w:rPr>
        <w:t>УО</w:t>
      </w:r>
      <w:r>
        <w:rPr>
          <w:color w:val="000009"/>
          <w:sz w:val="24"/>
          <w:u w:val="single" w:color="000008"/>
        </w:rPr>
        <w:tab/>
      </w:r>
    </w:p>
    <w:p w:rsidR="002D6DD7" w:rsidRDefault="002D6DD7">
      <w:pPr>
        <w:pStyle w:val="a3"/>
        <w:ind w:left="0"/>
        <w:jc w:val="left"/>
        <w:rPr>
          <w:sz w:val="20"/>
        </w:rPr>
      </w:pPr>
    </w:p>
    <w:p w:rsidR="002D6DD7" w:rsidRDefault="002D6DD7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2206"/>
        <w:gridCol w:w="3009"/>
        <w:gridCol w:w="976"/>
        <w:gridCol w:w="1285"/>
        <w:gridCol w:w="1283"/>
        <w:gridCol w:w="1278"/>
      </w:tblGrid>
      <w:tr w:rsidR="002D6DD7">
        <w:trPr>
          <w:trHeight w:val="302"/>
        </w:trPr>
        <w:tc>
          <w:tcPr>
            <w:tcW w:w="4114" w:type="dxa"/>
            <w:vMerge w:val="restart"/>
          </w:tcPr>
          <w:p w:rsidR="002D6DD7" w:rsidRDefault="00DA5367">
            <w:pPr>
              <w:pStyle w:val="TableParagraph"/>
              <w:spacing w:before="4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Критерии</w:t>
            </w:r>
          </w:p>
        </w:tc>
        <w:tc>
          <w:tcPr>
            <w:tcW w:w="2206" w:type="dxa"/>
            <w:vMerge w:val="restart"/>
          </w:tcPr>
          <w:p w:rsidR="002D6DD7" w:rsidRDefault="00DA5367">
            <w:pPr>
              <w:pStyle w:val="TableParagraph"/>
              <w:spacing w:before="4"/>
              <w:ind w:left="734" w:hanging="245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Параметры оценки</w:t>
            </w:r>
          </w:p>
        </w:tc>
        <w:tc>
          <w:tcPr>
            <w:tcW w:w="3009" w:type="dxa"/>
            <w:vMerge w:val="restart"/>
          </w:tcPr>
          <w:p w:rsidR="002D6DD7" w:rsidRDefault="00DA5367">
            <w:pPr>
              <w:pStyle w:val="TableParagraph"/>
              <w:spacing w:before="4"/>
              <w:ind w:left="804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Индикаторы</w:t>
            </w:r>
          </w:p>
        </w:tc>
        <w:tc>
          <w:tcPr>
            <w:tcW w:w="3544" w:type="dxa"/>
            <w:gridSpan w:val="3"/>
          </w:tcPr>
          <w:p w:rsidR="002D6DD7" w:rsidRDefault="00DA5367">
            <w:pPr>
              <w:pStyle w:val="TableParagraph"/>
              <w:spacing w:before="4"/>
              <w:ind w:left="22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Уровень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сформированности</w:t>
            </w:r>
          </w:p>
        </w:tc>
        <w:tc>
          <w:tcPr>
            <w:tcW w:w="1278" w:type="dxa"/>
            <w:vMerge w:val="restart"/>
          </w:tcPr>
          <w:p w:rsidR="002D6DD7" w:rsidRDefault="00DA5367">
            <w:pPr>
              <w:pStyle w:val="TableParagraph"/>
              <w:spacing w:before="4"/>
              <w:ind w:left="100" w:right="4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 xml:space="preserve">Динамика </w:t>
            </w:r>
            <w:r>
              <w:rPr>
                <w:b/>
                <w:color w:val="000009"/>
                <w:sz w:val="24"/>
              </w:rPr>
              <w:t xml:space="preserve">на конец </w:t>
            </w:r>
            <w:r>
              <w:rPr>
                <w:b/>
                <w:color w:val="000009"/>
                <w:spacing w:val="-2"/>
                <w:sz w:val="24"/>
              </w:rPr>
              <w:t xml:space="preserve">учебного </w:t>
            </w:r>
            <w:r>
              <w:rPr>
                <w:b/>
                <w:color w:val="000009"/>
                <w:spacing w:val="-4"/>
                <w:sz w:val="24"/>
              </w:rPr>
              <w:t>года</w:t>
            </w:r>
          </w:p>
        </w:tc>
      </w:tr>
      <w:tr w:rsidR="002D6DD7">
        <w:trPr>
          <w:trHeight w:val="916"/>
        </w:trPr>
        <w:tc>
          <w:tcPr>
            <w:tcW w:w="411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3009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2D6DD7" w:rsidRDefault="00DA5367">
            <w:pPr>
              <w:pStyle w:val="TableParagraph"/>
              <w:spacing w:before="6"/>
              <w:ind w:left="125" w:right="69" w:firstLine="228"/>
              <w:rPr>
                <w:b/>
                <w:sz w:val="24"/>
              </w:rPr>
            </w:pPr>
            <w:r>
              <w:rPr>
                <w:b/>
                <w:color w:val="000009"/>
                <w:spacing w:val="-6"/>
                <w:sz w:val="24"/>
              </w:rPr>
              <w:t xml:space="preserve">На </w:t>
            </w:r>
            <w:r>
              <w:rPr>
                <w:b/>
                <w:color w:val="000009"/>
                <w:spacing w:val="-2"/>
                <w:sz w:val="24"/>
              </w:rPr>
              <w:t>начало</w:t>
            </w:r>
          </w:p>
          <w:p w:rsidR="002D6DD7" w:rsidRDefault="00DA5367">
            <w:pPr>
              <w:pStyle w:val="TableParagraph"/>
              <w:ind w:left="274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1285" w:type="dxa"/>
          </w:tcPr>
          <w:p w:rsidR="002D6DD7" w:rsidRDefault="00DA5367">
            <w:pPr>
              <w:pStyle w:val="TableParagraph"/>
              <w:spacing w:before="6"/>
              <w:ind w:left="585" w:right="142" w:hanging="46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Наконец </w:t>
            </w:r>
            <w:r>
              <w:rPr>
                <w:b/>
                <w:color w:val="000009"/>
                <w:spacing w:val="-10"/>
                <w:sz w:val="24"/>
              </w:rPr>
              <w:t>1</w:t>
            </w:r>
          </w:p>
          <w:p w:rsidR="002D6DD7" w:rsidRDefault="00DA5367">
            <w:pPr>
              <w:pStyle w:val="TableParagraph"/>
              <w:spacing w:before="17"/>
              <w:ind w:left="8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полугодия</w:t>
            </w:r>
          </w:p>
        </w:tc>
        <w:tc>
          <w:tcPr>
            <w:tcW w:w="1283" w:type="dxa"/>
          </w:tcPr>
          <w:p w:rsidR="002D6DD7" w:rsidRDefault="00DA5367">
            <w:pPr>
              <w:pStyle w:val="TableParagraph"/>
              <w:spacing w:before="6"/>
              <w:ind w:left="584" w:right="141" w:hanging="46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Наконец </w:t>
            </w:r>
            <w:r>
              <w:rPr>
                <w:b/>
                <w:color w:val="000009"/>
                <w:spacing w:val="-10"/>
                <w:sz w:val="24"/>
              </w:rPr>
              <w:t>2</w:t>
            </w:r>
          </w:p>
          <w:p w:rsidR="002D6DD7" w:rsidRDefault="00DA5367">
            <w:pPr>
              <w:pStyle w:val="TableParagraph"/>
              <w:spacing w:before="17"/>
              <w:ind w:left="8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полугодия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0"/>
        </w:trPr>
        <w:tc>
          <w:tcPr>
            <w:tcW w:w="4114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before="7" w:line="263" w:lineRule="exact"/>
              <w:ind w:left="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Овладение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социально-</w:t>
            </w:r>
            <w:r>
              <w:rPr>
                <w:b/>
                <w:color w:val="000009"/>
                <w:spacing w:val="-2"/>
                <w:sz w:val="24"/>
              </w:rPr>
              <w:t xml:space="preserve"> бытовыми</w:t>
            </w:r>
          </w:p>
        </w:tc>
        <w:tc>
          <w:tcPr>
            <w:tcW w:w="2206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Сформированность</w:t>
            </w:r>
          </w:p>
        </w:tc>
        <w:tc>
          <w:tcPr>
            <w:tcW w:w="3009" w:type="dxa"/>
            <w:tcBorders>
              <w:bottom w:val="nil"/>
            </w:tcBorders>
          </w:tcPr>
          <w:p w:rsidR="002D6DD7" w:rsidRDefault="00DA5367">
            <w:pPr>
              <w:pStyle w:val="TableParagraph"/>
              <w:tabs>
                <w:tab w:val="left" w:pos="1884"/>
              </w:tabs>
              <w:spacing w:line="270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Способность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применять</w:t>
            </w:r>
          </w:p>
        </w:tc>
        <w:tc>
          <w:tcPr>
            <w:tcW w:w="9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291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7" w:line="265" w:lineRule="exact"/>
              <w:ind w:left="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умениями,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используемыми</w:t>
            </w:r>
            <w:r w:rsidR="007B0CAF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pacing w:val="-10"/>
                <w:sz w:val="24"/>
              </w:rPr>
              <w:t>в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line="271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социально-бытовых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7B0CAF">
            <w:pPr>
              <w:pStyle w:val="TableParagraph"/>
              <w:spacing w:line="271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</w:t>
            </w:r>
            <w:r w:rsidR="00DA5367">
              <w:rPr>
                <w:color w:val="000009"/>
                <w:sz w:val="24"/>
              </w:rPr>
              <w:t>оциально</w:t>
            </w:r>
            <w:r>
              <w:rPr>
                <w:color w:val="000009"/>
                <w:sz w:val="24"/>
              </w:rPr>
              <w:t>-</w:t>
            </w:r>
            <w:r w:rsidR="00DA5367">
              <w:rPr>
                <w:color w:val="000009"/>
                <w:sz w:val="24"/>
              </w:rPr>
              <w:t>бытовые</w:t>
            </w:r>
            <w:r w:rsidR="00585198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умения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06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7B0CAF">
            <w:pPr>
              <w:pStyle w:val="TableParagraph"/>
              <w:spacing w:before="8"/>
              <w:ind w:left="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</w:t>
            </w:r>
            <w:r w:rsidR="00DA5367">
              <w:rPr>
                <w:b/>
                <w:color w:val="000009"/>
                <w:sz w:val="24"/>
              </w:rPr>
              <w:t>овседневной</w:t>
            </w:r>
            <w:r>
              <w:rPr>
                <w:b/>
                <w:color w:val="000009"/>
                <w:sz w:val="24"/>
              </w:rPr>
              <w:t xml:space="preserve"> </w:t>
            </w:r>
            <w:r w:rsidR="00DA5367">
              <w:rPr>
                <w:b/>
                <w:color w:val="000009"/>
                <w:spacing w:val="-4"/>
                <w:sz w:val="24"/>
              </w:rPr>
              <w:t>жизни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7B0CAF">
            <w:pPr>
              <w:pStyle w:val="TableParagraph"/>
              <w:spacing w:line="274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у</w:t>
            </w:r>
            <w:r w:rsidR="00DA5367">
              <w:rPr>
                <w:color w:val="000009"/>
                <w:sz w:val="24"/>
              </w:rPr>
              <w:t>мений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домашних</w:t>
            </w:r>
          </w:p>
        </w:tc>
        <w:tc>
          <w:tcPr>
            <w:tcW w:w="3009" w:type="dxa"/>
            <w:tcBorders>
              <w:top w:val="nil"/>
            </w:tcBorders>
          </w:tcPr>
          <w:p w:rsidR="002D6DD7" w:rsidRDefault="00DA5367">
            <w:pPr>
              <w:pStyle w:val="TableParagraph"/>
              <w:spacing w:line="274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под</w:t>
            </w:r>
            <w:r>
              <w:rPr>
                <w:color w:val="000009"/>
                <w:spacing w:val="-2"/>
                <w:sz w:val="24"/>
              </w:rPr>
              <w:t xml:space="preserve"> руководством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84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line="265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условиях</w:t>
            </w:r>
          </w:p>
        </w:tc>
        <w:tc>
          <w:tcPr>
            <w:tcW w:w="3009" w:type="dxa"/>
            <w:tcBorders>
              <w:bottom w:val="nil"/>
            </w:tcBorders>
          </w:tcPr>
          <w:p w:rsidR="002D6DD7" w:rsidRDefault="00DA5367">
            <w:pPr>
              <w:pStyle w:val="TableParagraph"/>
              <w:tabs>
                <w:tab w:val="left" w:pos="1730"/>
              </w:tabs>
              <w:spacing w:line="265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Способность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обращаться</w:t>
            </w:r>
          </w:p>
        </w:tc>
        <w:tc>
          <w:tcPr>
            <w:tcW w:w="9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292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tabs>
                <w:tab w:val="left" w:pos="916"/>
                <w:tab w:val="left" w:pos="2544"/>
              </w:tabs>
              <w:spacing w:before="2" w:line="271" w:lineRule="exact"/>
              <w:ind w:left="84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за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помощью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при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7B0CAF">
            <w:pPr>
              <w:pStyle w:val="TableParagraph"/>
              <w:spacing w:before="4" w:line="269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Ф</w:t>
            </w:r>
            <w:r w:rsidR="00DA5367">
              <w:rPr>
                <w:color w:val="000009"/>
                <w:sz w:val="24"/>
              </w:rPr>
              <w:t>ормировании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социально-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11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3009" w:type="dxa"/>
            <w:tcBorders>
              <w:top w:val="nil"/>
            </w:tcBorders>
          </w:tcPr>
          <w:p w:rsidR="002D6DD7" w:rsidRDefault="00585198">
            <w:pPr>
              <w:pStyle w:val="TableParagraph"/>
              <w:spacing w:before="3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б</w:t>
            </w:r>
            <w:r w:rsidR="00DA5367">
              <w:rPr>
                <w:color w:val="000009"/>
                <w:sz w:val="24"/>
              </w:rPr>
              <w:t>ытовых</w:t>
            </w:r>
            <w:r w:rsidR="007B0CAF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умений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84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применять</w:t>
            </w:r>
          </w:p>
        </w:tc>
        <w:tc>
          <w:tcPr>
            <w:tcW w:w="9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292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69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социально–</w:t>
            </w:r>
            <w:r>
              <w:rPr>
                <w:color w:val="000009"/>
                <w:spacing w:val="-2"/>
                <w:sz w:val="24"/>
              </w:rPr>
              <w:t xml:space="preserve"> бытовые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1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3009" w:type="dxa"/>
            <w:tcBorders>
              <w:top w:val="nil"/>
            </w:tcBorders>
          </w:tcPr>
          <w:p w:rsidR="002D6DD7" w:rsidRDefault="007B0CAF">
            <w:pPr>
              <w:pStyle w:val="TableParagraph"/>
              <w:spacing w:before="3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У</w:t>
            </w:r>
            <w:r w:rsidR="00DA5367">
              <w:rPr>
                <w:color w:val="000009"/>
                <w:sz w:val="24"/>
              </w:rPr>
              <w:t>мения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самостоятельно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8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Сформированность</w:t>
            </w:r>
          </w:p>
        </w:tc>
        <w:tc>
          <w:tcPr>
            <w:tcW w:w="3009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применять</w:t>
            </w:r>
          </w:p>
        </w:tc>
        <w:tc>
          <w:tcPr>
            <w:tcW w:w="9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291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68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социально-бытовых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before="3" w:line="268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</w:t>
            </w:r>
            <w:r w:rsidR="00DA5367">
              <w:rPr>
                <w:color w:val="000009"/>
                <w:sz w:val="24"/>
              </w:rPr>
              <w:t>оциально</w:t>
            </w:r>
            <w:r w:rsidR="007B0CAF">
              <w:rPr>
                <w:color w:val="000009"/>
                <w:sz w:val="24"/>
              </w:rPr>
              <w:t>-</w:t>
            </w:r>
            <w:r w:rsidR="00DA5367">
              <w:rPr>
                <w:color w:val="000009"/>
                <w:sz w:val="24"/>
              </w:rPr>
              <w:t>бытовые</w:t>
            </w:r>
            <w:r w:rsidR="007B0CAF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умения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1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7B0CAF">
            <w:pPr>
              <w:pStyle w:val="TableParagraph"/>
              <w:spacing w:before="2" w:line="269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У</w:t>
            </w:r>
            <w:r w:rsidR="00DA5367">
              <w:rPr>
                <w:color w:val="000009"/>
                <w:sz w:val="24"/>
              </w:rPr>
              <w:t>мений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10"/>
                <w:sz w:val="24"/>
              </w:rPr>
              <w:t>в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2" w:line="269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под</w:t>
            </w:r>
            <w:r>
              <w:rPr>
                <w:color w:val="000009"/>
                <w:spacing w:val="-2"/>
                <w:sz w:val="24"/>
              </w:rPr>
              <w:t xml:space="preserve"> руководством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2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69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ближайшем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before="3" w:line="269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 w:rsidR="00DA5367">
              <w:rPr>
                <w:color w:val="000009"/>
                <w:sz w:val="24"/>
              </w:rPr>
              <w:t>зрослого</w:t>
            </w:r>
            <w:r w:rsidR="007B0CAF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в</w:t>
            </w:r>
            <w:r w:rsidR="007B0CAF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ближайшем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1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/>
              <w:ind w:left="84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окружении</w:t>
            </w:r>
            <w:r>
              <w:rPr>
                <w:color w:val="000009"/>
                <w:spacing w:val="-5"/>
                <w:sz w:val="24"/>
              </w:rPr>
              <w:t>(</w:t>
            </w:r>
            <w:proofErr w:type="gramEnd"/>
            <w:r>
              <w:rPr>
                <w:color w:val="000009"/>
                <w:spacing w:val="-5"/>
                <w:sz w:val="24"/>
              </w:rPr>
              <w:t>в</w:t>
            </w:r>
          </w:p>
        </w:tc>
        <w:tc>
          <w:tcPr>
            <w:tcW w:w="3009" w:type="dxa"/>
            <w:tcBorders>
              <w:top w:val="nil"/>
            </w:tcBorders>
          </w:tcPr>
          <w:p w:rsidR="002D6DD7" w:rsidRDefault="00DA5367">
            <w:pPr>
              <w:pStyle w:val="TableParagraph"/>
              <w:spacing w:before="3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окружении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80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школе,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со</w:t>
            </w:r>
          </w:p>
        </w:tc>
        <w:tc>
          <w:tcPr>
            <w:tcW w:w="3009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обращаться</w:t>
            </w:r>
          </w:p>
        </w:tc>
        <w:tc>
          <w:tcPr>
            <w:tcW w:w="9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296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line="276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знакомыми)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tabs>
                <w:tab w:val="left" w:pos="852"/>
                <w:tab w:val="left" w:pos="2412"/>
              </w:tabs>
              <w:spacing w:before="7" w:line="269" w:lineRule="exact"/>
              <w:ind w:left="84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за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помощью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при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2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before="3" w:line="269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ф</w:t>
            </w:r>
            <w:r w:rsidR="00DA5367">
              <w:rPr>
                <w:color w:val="000009"/>
                <w:sz w:val="24"/>
              </w:rPr>
              <w:t>ормировании</w:t>
            </w:r>
            <w:r w:rsidR="007B0CAF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социально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11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3009" w:type="dxa"/>
            <w:tcBorders>
              <w:top w:val="nil"/>
            </w:tcBorders>
          </w:tcPr>
          <w:p w:rsidR="002D6DD7" w:rsidRDefault="00DA5367">
            <w:pPr>
              <w:pStyle w:val="TableParagraph"/>
              <w:spacing w:before="3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-бытовых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умений.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8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7B0CA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применять</w:t>
            </w:r>
          </w:p>
        </w:tc>
        <w:tc>
          <w:tcPr>
            <w:tcW w:w="9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292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69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социально–</w:t>
            </w:r>
            <w:r>
              <w:rPr>
                <w:color w:val="000009"/>
                <w:spacing w:val="-2"/>
                <w:sz w:val="24"/>
              </w:rPr>
              <w:t xml:space="preserve"> бытовые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1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3009" w:type="dxa"/>
            <w:tcBorders>
              <w:top w:val="nil"/>
            </w:tcBorders>
          </w:tcPr>
          <w:p w:rsidR="002D6DD7" w:rsidRDefault="00585198">
            <w:pPr>
              <w:pStyle w:val="TableParagraph"/>
              <w:spacing w:before="3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у</w:t>
            </w:r>
            <w:r w:rsidR="00DA5367">
              <w:rPr>
                <w:color w:val="000009"/>
                <w:sz w:val="24"/>
              </w:rPr>
              <w:t>мения</w:t>
            </w:r>
            <w:r w:rsidR="007B0CAF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самостоятельно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1197"/>
        </w:trPr>
        <w:tc>
          <w:tcPr>
            <w:tcW w:w="4114" w:type="dxa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2206" w:type="dxa"/>
          </w:tcPr>
          <w:p w:rsidR="002D6DD7" w:rsidRDefault="00DA5367">
            <w:pPr>
              <w:pStyle w:val="TableParagraph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Сформированность </w:t>
            </w:r>
            <w:r>
              <w:rPr>
                <w:color w:val="000009"/>
                <w:sz w:val="24"/>
              </w:rPr>
              <w:t>социально – бытовых умений в более широкой</w:t>
            </w:r>
          </w:p>
        </w:tc>
        <w:tc>
          <w:tcPr>
            <w:tcW w:w="3009" w:type="dxa"/>
          </w:tcPr>
          <w:p w:rsidR="002D6DD7" w:rsidRDefault="00DA5367">
            <w:pPr>
              <w:pStyle w:val="TableParagraph"/>
              <w:spacing w:line="242" w:lineRule="auto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 применять социально</w:t>
            </w:r>
            <w:r w:rsidR="001D361B">
              <w:rPr>
                <w:color w:val="000009"/>
                <w:sz w:val="24"/>
              </w:rPr>
              <w:t>-</w:t>
            </w:r>
            <w:r>
              <w:rPr>
                <w:color w:val="000009"/>
                <w:sz w:val="24"/>
              </w:rPr>
              <w:t>бытовые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 под руководством</w:t>
            </w:r>
          </w:p>
          <w:p w:rsidR="002D6DD7" w:rsidRDefault="00DA5367">
            <w:pPr>
              <w:pStyle w:val="TableParagraph"/>
              <w:spacing w:line="271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взрослого</w:t>
            </w:r>
          </w:p>
        </w:tc>
        <w:tc>
          <w:tcPr>
            <w:tcW w:w="976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</w:tbl>
    <w:p w:rsidR="002D6DD7" w:rsidRDefault="002D6DD7">
      <w:pPr>
        <w:pStyle w:val="TableParagraph"/>
        <w:rPr>
          <w:sz w:val="24"/>
        </w:rPr>
        <w:sectPr w:rsidR="002D6DD7">
          <w:pgSz w:w="16850" w:h="11920" w:orient="landscape"/>
          <w:pgMar w:top="540" w:right="992" w:bottom="280" w:left="1559" w:header="720" w:footer="720" w:gutter="0"/>
          <w:cols w:space="720"/>
        </w:sectPr>
      </w:pPr>
    </w:p>
    <w:p w:rsidR="002D6DD7" w:rsidRDefault="002D6DD7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2206"/>
        <w:gridCol w:w="1523"/>
        <w:gridCol w:w="472"/>
        <w:gridCol w:w="1012"/>
        <w:gridCol w:w="976"/>
        <w:gridCol w:w="1284"/>
        <w:gridCol w:w="1283"/>
        <w:gridCol w:w="1276"/>
      </w:tblGrid>
      <w:tr w:rsidR="002D6DD7">
        <w:trPr>
          <w:trHeight w:val="1200"/>
        </w:trPr>
        <w:tc>
          <w:tcPr>
            <w:tcW w:w="4114" w:type="dxa"/>
            <w:vMerge w:val="restart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2206" w:type="dxa"/>
            <w:vMerge w:val="restart"/>
            <w:tcBorders>
              <w:top w:val="nil"/>
            </w:tcBorders>
          </w:tcPr>
          <w:p w:rsidR="002D6DD7" w:rsidRDefault="00DA5367">
            <w:pPr>
              <w:pStyle w:val="TableParagraph"/>
              <w:ind w:left="84" w:right="658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жизненной </w:t>
            </w:r>
            <w:proofErr w:type="gramStart"/>
            <w:r>
              <w:rPr>
                <w:color w:val="000009"/>
                <w:sz w:val="24"/>
              </w:rPr>
              <w:t>ориентации(</w:t>
            </w:r>
            <w:proofErr w:type="gramEnd"/>
            <w:r>
              <w:rPr>
                <w:color w:val="000009"/>
                <w:sz w:val="24"/>
              </w:rPr>
              <w:t xml:space="preserve">в </w:t>
            </w:r>
            <w:r>
              <w:rPr>
                <w:color w:val="000009"/>
                <w:spacing w:val="-2"/>
                <w:sz w:val="24"/>
              </w:rPr>
              <w:t>социуме)</w:t>
            </w:r>
          </w:p>
        </w:tc>
        <w:tc>
          <w:tcPr>
            <w:tcW w:w="3007" w:type="dxa"/>
            <w:gridSpan w:val="3"/>
          </w:tcPr>
          <w:p w:rsidR="002D6DD7" w:rsidRDefault="00DA5367">
            <w:pPr>
              <w:pStyle w:val="TableParagraph"/>
              <w:spacing w:line="242" w:lineRule="auto"/>
              <w:ind w:left="84" w:right="20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 обращаться за помощью при формировании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социально</w:t>
            </w:r>
          </w:p>
          <w:p w:rsidR="002D6DD7" w:rsidRDefault="00DA5367">
            <w:pPr>
              <w:pStyle w:val="TableParagraph"/>
              <w:spacing w:line="271" w:lineRule="exact"/>
              <w:ind w:left="8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-бытовых</w:t>
            </w:r>
            <w:r w:rsidR="0058519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умений.</w:t>
            </w:r>
          </w:p>
        </w:tc>
        <w:tc>
          <w:tcPr>
            <w:tcW w:w="976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899"/>
        </w:trPr>
        <w:tc>
          <w:tcPr>
            <w:tcW w:w="411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3"/>
          </w:tcPr>
          <w:p w:rsidR="002D6DD7" w:rsidRDefault="00DA5367">
            <w:pPr>
              <w:pStyle w:val="TableParagraph"/>
              <w:ind w:left="84" w:right="438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 социально – бытовые умения самостоятельно</w:t>
            </w:r>
          </w:p>
        </w:tc>
        <w:tc>
          <w:tcPr>
            <w:tcW w:w="976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1D361B" w:rsidTr="00616604">
        <w:trPr>
          <w:trHeight w:val="900"/>
        </w:trPr>
        <w:tc>
          <w:tcPr>
            <w:tcW w:w="4114" w:type="dxa"/>
            <w:vMerge w:val="restart"/>
          </w:tcPr>
          <w:p w:rsidR="001D361B" w:rsidRDefault="001D361B" w:rsidP="001D361B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Владение </w:t>
            </w:r>
            <w:r>
              <w:rPr>
                <w:b/>
                <w:color w:val="000009"/>
                <w:spacing w:val="-2"/>
                <w:sz w:val="24"/>
              </w:rPr>
              <w:t>навыками</w:t>
            </w:r>
          </w:p>
          <w:p w:rsidR="001D361B" w:rsidRDefault="001D361B" w:rsidP="00616604">
            <w:pPr>
              <w:pStyle w:val="TableParagraph"/>
              <w:spacing w:before="4" w:line="265" w:lineRule="exact"/>
              <w:ind w:left="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Коммуникации согласно </w:t>
            </w:r>
            <w:r>
              <w:rPr>
                <w:b/>
                <w:color w:val="000009"/>
                <w:spacing w:val="-2"/>
                <w:sz w:val="24"/>
              </w:rPr>
              <w:t>принятым</w:t>
            </w:r>
          </w:p>
        </w:tc>
        <w:tc>
          <w:tcPr>
            <w:tcW w:w="2206" w:type="dxa"/>
            <w:vMerge w:val="restart"/>
          </w:tcPr>
          <w:p w:rsidR="001D361B" w:rsidRDefault="001D361B">
            <w:pPr>
              <w:pStyle w:val="TableParagraph"/>
              <w:spacing w:line="242" w:lineRule="auto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Сформированность навыков</w:t>
            </w:r>
          </w:p>
          <w:p w:rsidR="001D361B" w:rsidRDefault="001D361B" w:rsidP="00616604"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коммуникации </w:t>
            </w:r>
            <w:r>
              <w:rPr>
                <w:color w:val="000009"/>
                <w:spacing w:val="-5"/>
                <w:sz w:val="24"/>
              </w:rPr>
              <w:t>со</w:t>
            </w:r>
          </w:p>
        </w:tc>
        <w:tc>
          <w:tcPr>
            <w:tcW w:w="3007" w:type="dxa"/>
            <w:gridSpan w:val="3"/>
            <w:vMerge w:val="restart"/>
          </w:tcPr>
          <w:p w:rsidR="001D361B" w:rsidRDefault="001D361B">
            <w:pPr>
              <w:pStyle w:val="TableParagraph"/>
              <w:spacing w:line="242" w:lineRule="auto"/>
              <w:ind w:left="84" w:right="29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Способность инициировать </w:t>
            </w:r>
            <w:r>
              <w:rPr>
                <w:color w:val="000009"/>
                <w:sz w:val="24"/>
              </w:rPr>
              <w:t>и поддерживать</w:t>
            </w:r>
          </w:p>
          <w:p w:rsidR="001D361B" w:rsidRDefault="00585198">
            <w:pPr>
              <w:pStyle w:val="TableParagraph"/>
              <w:spacing w:line="274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к</w:t>
            </w:r>
            <w:r w:rsidR="001D361B">
              <w:rPr>
                <w:color w:val="000009"/>
                <w:sz w:val="24"/>
              </w:rPr>
              <w:t xml:space="preserve">оммуникацию </w:t>
            </w:r>
            <w:r w:rsidR="001D361B">
              <w:rPr>
                <w:color w:val="000009"/>
                <w:spacing w:val="-5"/>
                <w:sz w:val="24"/>
              </w:rPr>
              <w:t>со</w:t>
            </w:r>
          </w:p>
          <w:p w:rsidR="001D361B" w:rsidRDefault="001D361B" w:rsidP="00616604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взрослыми</w:t>
            </w:r>
          </w:p>
        </w:tc>
        <w:tc>
          <w:tcPr>
            <w:tcW w:w="976" w:type="dxa"/>
          </w:tcPr>
          <w:p w:rsidR="001D361B" w:rsidRDefault="001D361B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</w:tcPr>
          <w:p w:rsidR="001D361B" w:rsidRDefault="001D361B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</w:tcPr>
          <w:p w:rsidR="001D361B" w:rsidRDefault="001D361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1D361B" w:rsidRDefault="001D361B">
            <w:pPr>
              <w:pStyle w:val="TableParagraph"/>
              <w:rPr>
                <w:sz w:val="24"/>
              </w:rPr>
            </w:pPr>
          </w:p>
        </w:tc>
      </w:tr>
      <w:tr w:rsidR="001D361B">
        <w:trPr>
          <w:trHeight w:val="288"/>
        </w:trPr>
        <w:tc>
          <w:tcPr>
            <w:tcW w:w="4114" w:type="dxa"/>
            <w:vMerge/>
            <w:tcBorders>
              <w:bottom w:val="nil"/>
            </w:tcBorders>
          </w:tcPr>
          <w:p w:rsidR="001D361B" w:rsidRDefault="001D361B">
            <w:pPr>
              <w:pStyle w:val="TableParagraph"/>
              <w:spacing w:before="4" w:line="265" w:lineRule="exact"/>
              <w:ind w:left="83"/>
              <w:rPr>
                <w:b/>
                <w:sz w:val="24"/>
              </w:rPr>
            </w:pPr>
          </w:p>
        </w:tc>
        <w:tc>
          <w:tcPr>
            <w:tcW w:w="2206" w:type="dxa"/>
            <w:vMerge/>
            <w:tcBorders>
              <w:bottom w:val="nil"/>
            </w:tcBorders>
          </w:tcPr>
          <w:p w:rsidR="001D361B" w:rsidRDefault="001D361B">
            <w:pPr>
              <w:pStyle w:val="TableParagraph"/>
              <w:spacing w:line="268" w:lineRule="exact"/>
              <w:ind w:left="84"/>
              <w:rPr>
                <w:sz w:val="24"/>
              </w:rPr>
            </w:pPr>
          </w:p>
        </w:tc>
        <w:tc>
          <w:tcPr>
            <w:tcW w:w="3007" w:type="dxa"/>
            <w:gridSpan w:val="3"/>
            <w:vMerge/>
          </w:tcPr>
          <w:p w:rsidR="001D361B" w:rsidRDefault="001D361B">
            <w:pPr>
              <w:pStyle w:val="TableParagraph"/>
              <w:spacing w:line="270" w:lineRule="exact"/>
              <w:ind w:left="84"/>
              <w:rPr>
                <w:sz w:val="24"/>
              </w:rPr>
            </w:pPr>
          </w:p>
        </w:tc>
        <w:tc>
          <w:tcPr>
            <w:tcW w:w="976" w:type="dxa"/>
            <w:vMerge w:val="restart"/>
          </w:tcPr>
          <w:p w:rsidR="001D361B" w:rsidRDefault="001D361B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  <w:vMerge w:val="restart"/>
          </w:tcPr>
          <w:p w:rsidR="001D361B" w:rsidRDefault="001D361B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1D361B" w:rsidRDefault="001D361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</w:tcPr>
          <w:p w:rsidR="001D361B" w:rsidRDefault="001D361B">
            <w:pPr>
              <w:pStyle w:val="TableParagraph"/>
              <w:rPr>
                <w:sz w:val="24"/>
              </w:rPr>
            </w:pPr>
          </w:p>
        </w:tc>
      </w:tr>
      <w:tr w:rsidR="001D361B" w:rsidTr="00616604">
        <w:trPr>
          <w:trHeight w:val="301"/>
        </w:trPr>
        <w:tc>
          <w:tcPr>
            <w:tcW w:w="4114" w:type="dxa"/>
            <w:vMerge w:val="restart"/>
            <w:tcBorders>
              <w:top w:val="nil"/>
              <w:bottom w:val="nil"/>
            </w:tcBorders>
          </w:tcPr>
          <w:p w:rsidR="001D361B" w:rsidRDefault="001D361B">
            <w:pPr>
              <w:pStyle w:val="TableParagraph"/>
              <w:spacing w:before="8"/>
              <w:ind w:left="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Нормам и способам социального взаимодействия, в том числе с </w:t>
            </w:r>
            <w:r>
              <w:rPr>
                <w:b/>
                <w:color w:val="000009"/>
                <w:spacing w:val="-2"/>
                <w:sz w:val="24"/>
              </w:rPr>
              <w:t>использованием</w:t>
            </w:r>
          </w:p>
          <w:p w:rsidR="001D361B" w:rsidRDefault="001D361B">
            <w:pPr>
              <w:pStyle w:val="TableParagraph"/>
              <w:ind w:left="8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Информационно-коммуникационных технологий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1D361B" w:rsidRDefault="001D361B">
            <w:pPr>
              <w:pStyle w:val="TableParagraph"/>
              <w:spacing w:line="274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взрослыми</w:t>
            </w:r>
          </w:p>
        </w:tc>
        <w:tc>
          <w:tcPr>
            <w:tcW w:w="3007" w:type="dxa"/>
            <w:gridSpan w:val="3"/>
            <w:vMerge/>
          </w:tcPr>
          <w:p w:rsidR="001D361B" w:rsidRDefault="001D361B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1D361B" w:rsidRDefault="001D361B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1D361B" w:rsidRDefault="001D361B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1D361B" w:rsidRDefault="001D361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D361B" w:rsidRDefault="001D361B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1199"/>
        </w:trPr>
        <w:tc>
          <w:tcPr>
            <w:tcW w:w="4114" w:type="dxa"/>
            <w:vMerge/>
            <w:tcBorders>
              <w:top w:val="nil"/>
              <w:bottom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3007" w:type="dxa"/>
            <w:gridSpan w:val="3"/>
          </w:tcPr>
          <w:p w:rsidR="002D6DD7" w:rsidRDefault="00DA5367">
            <w:pPr>
              <w:pStyle w:val="TableParagraph"/>
              <w:spacing w:line="242" w:lineRule="auto"/>
              <w:ind w:left="84" w:right="438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 адекватные способы</w:t>
            </w:r>
          </w:p>
          <w:p w:rsidR="002D6DD7" w:rsidRDefault="00585198">
            <w:pPr>
              <w:pStyle w:val="TableParagraph"/>
              <w:ind w:left="84" w:right="438"/>
              <w:rPr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DA5367">
              <w:rPr>
                <w:color w:val="000009"/>
                <w:sz w:val="24"/>
              </w:rPr>
              <w:t>оведения</w:t>
            </w:r>
            <w:r w:rsidR="001D361B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в</w:t>
            </w:r>
            <w:r w:rsidR="001D361B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 xml:space="preserve">разных </w:t>
            </w:r>
            <w:r w:rsidR="00DA5367">
              <w:rPr>
                <w:color w:val="000009"/>
                <w:spacing w:val="-2"/>
                <w:sz w:val="24"/>
              </w:rPr>
              <w:t>ситуациях</w:t>
            </w:r>
          </w:p>
        </w:tc>
        <w:tc>
          <w:tcPr>
            <w:tcW w:w="976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28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3007" w:type="dxa"/>
            <w:gridSpan w:val="3"/>
            <w:tcBorders>
              <w:bottom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обращаться</w:t>
            </w:r>
            <w:r>
              <w:rPr>
                <w:color w:val="000009"/>
                <w:spacing w:val="-5"/>
                <w:sz w:val="24"/>
              </w:rPr>
              <w:t xml:space="preserve"> за</w:t>
            </w:r>
          </w:p>
        </w:tc>
        <w:tc>
          <w:tcPr>
            <w:tcW w:w="9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31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523" w:type="dxa"/>
            <w:tcBorders>
              <w:top w:val="nil"/>
              <w:right w:val="nil"/>
            </w:tcBorders>
          </w:tcPr>
          <w:p w:rsidR="002D6DD7" w:rsidRDefault="00DA5367">
            <w:pPr>
              <w:pStyle w:val="TableParagraph"/>
              <w:spacing w:before="3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помощью</w:t>
            </w: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012" w:type="dxa"/>
            <w:tcBorders>
              <w:top w:val="nil"/>
              <w:left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8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Сформированность</w:t>
            </w:r>
          </w:p>
        </w:tc>
        <w:tc>
          <w:tcPr>
            <w:tcW w:w="3007" w:type="dxa"/>
            <w:gridSpan w:val="3"/>
            <w:tcBorders>
              <w:bottom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инициировать</w:t>
            </w:r>
          </w:p>
        </w:tc>
        <w:tc>
          <w:tcPr>
            <w:tcW w:w="9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291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68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навыков</w:t>
            </w:r>
          </w:p>
        </w:tc>
        <w:tc>
          <w:tcPr>
            <w:tcW w:w="1995" w:type="dxa"/>
            <w:gridSpan w:val="2"/>
            <w:tcBorders>
              <w:top w:val="nil"/>
              <w:bottom w:val="nil"/>
              <w:right w:val="nil"/>
            </w:tcBorders>
          </w:tcPr>
          <w:p w:rsidR="002D6DD7" w:rsidRDefault="00DA5367">
            <w:pPr>
              <w:pStyle w:val="TableParagraph"/>
              <w:spacing w:before="3" w:line="268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поддерживать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1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before="2" w:line="269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к</w:t>
            </w:r>
            <w:r w:rsidR="00DA5367">
              <w:rPr>
                <w:color w:val="000009"/>
                <w:sz w:val="24"/>
              </w:rPr>
              <w:t>оммуникации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5"/>
                <w:sz w:val="24"/>
              </w:rPr>
              <w:t>со</w:t>
            </w:r>
          </w:p>
        </w:tc>
        <w:tc>
          <w:tcPr>
            <w:tcW w:w="1995" w:type="dxa"/>
            <w:gridSpan w:val="2"/>
            <w:tcBorders>
              <w:top w:val="nil"/>
              <w:bottom w:val="nil"/>
              <w:right w:val="nil"/>
            </w:tcBorders>
          </w:tcPr>
          <w:p w:rsidR="002D6DD7" w:rsidRDefault="00585198">
            <w:pPr>
              <w:pStyle w:val="TableParagraph"/>
              <w:spacing w:before="2" w:line="269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к</w:t>
            </w:r>
            <w:r w:rsidR="00DA5367">
              <w:rPr>
                <w:color w:val="000009"/>
                <w:sz w:val="24"/>
              </w:rPr>
              <w:t>оммуникацию</w:t>
            </w:r>
            <w:r w:rsidR="001D361B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5"/>
                <w:sz w:val="24"/>
              </w:rPr>
              <w:t>со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1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сверстниками</w:t>
            </w:r>
          </w:p>
        </w:tc>
        <w:tc>
          <w:tcPr>
            <w:tcW w:w="1523" w:type="dxa"/>
            <w:tcBorders>
              <w:top w:val="nil"/>
              <w:right w:val="nil"/>
            </w:tcBorders>
          </w:tcPr>
          <w:p w:rsidR="002D6DD7" w:rsidRDefault="00DA5367">
            <w:pPr>
              <w:pStyle w:val="TableParagraph"/>
              <w:spacing w:before="3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сверстниками</w:t>
            </w: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012" w:type="dxa"/>
            <w:tcBorders>
              <w:top w:val="nil"/>
              <w:left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8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  <w:tcBorders>
              <w:bottom w:val="nil"/>
              <w:right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Способность</w:t>
            </w:r>
          </w:p>
        </w:tc>
        <w:tc>
          <w:tcPr>
            <w:tcW w:w="1484" w:type="dxa"/>
            <w:gridSpan w:val="2"/>
            <w:tcBorders>
              <w:left w:val="nil"/>
              <w:bottom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применять</w:t>
            </w:r>
          </w:p>
        </w:tc>
        <w:tc>
          <w:tcPr>
            <w:tcW w:w="9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292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523" w:type="dxa"/>
            <w:tcBorders>
              <w:top w:val="nil"/>
              <w:bottom w:val="nil"/>
              <w:right w:val="nil"/>
            </w:tcBorders>
          </w:tcPr>
          <w:p w:rsidR="002D6DD7" w:rsidRDefault="00DA5367">
            <w:pPr>
              <w:pStyle w:val="TableParagraph"/>
              <w:spacing w:before="3" w:line="270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адекватные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2D6DD7" w:rsidRDefault="00DA5367">
            <w:pPr>
              <w:pStyle w:val="TableParagraph"/>
              <w:spacing w:before="3" w:line="270" w:lineRule="exact"/>
              <w:ind w:right="25"/>
              <w:jc w:val="righ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способы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4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523" w:type="dxa"/>
            <w:tcBorders>
              <w:top w:val="nil"/>
              <w:bottom w:val="nil"/>
              <w:right w:val="nil"/>
            </w:tcBorders>
          </w:tcPr>
          <w:p w:rsidR="002D6DD7" w:rsidRDefault="00DA5367">
            <w:pPr>
              <w:pStyle w:val="TableParagraph"/>
              <w:spacing w:before="3" w:line="271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поведения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2D6DD7" w:rsidRDefault="00DA5367">
            <w:pPr>
              <w:pStyle w:val="TableParagraph"/>
              <w:spacing w:before="3" w:line="271" w:lineRule="exact"/>
              <w:ind w:left="114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в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2D6DD7" w:rsidRDefault="00DA5367">
            <w:pPr>
              <w:pStyle w:val="TableParagraph"/>
              <w:spacing w:before="3" w:line="271" w:lineRule="exact"/>
              <w:ind w:right="25"/>
              <w:jc w:val="righ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разных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12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523" w:type="dxa"/>
            <w:tcBorders>
              <w:top w:val="nil"/>
              <w:right w:val="nil"/>
            </w:tcBorders>
          </w:tcPr>
          <w:p w:rsidR="002D6DD7" w:rsidRDefault="00DA5367">
            <w:pPr>
              <w:pStyle w:val="TableParagraph"/>
              <w:spacing w:before="4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ситуациях</w:t>
            </w: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012" w:type="dxa"/>
            <w:tcBorders>
              <w:top w:val="nil"/>
              <w:left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8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3007" w:type="dxa"/>
            <w:gridSpan w:val="3"/>
            <w:tcBorders>
              <w:bottom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обращаться</w:t>
            </w:r>
            <w:r>
              <w:rPr>
                <w:color w:val="000009"/>
                <w:spacing w:val="-5"/>
                <w:sz w:val="24"/>
              </w:rPr>
              <w:t xml:space="preserve"> за</w:t>
            </w:r>
          </w:p>
        </w:tc>
        <w:tc>
          <w:tcPr>
            <w:tcW w:w="9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31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523" w:type="dxa"/>
            <w:tcBorders>
              <w:top w:val="nil"/>
              <w:right w:val="nil"/>
            </w:tcBorders>
          </w:tcPr>
          <w:p w:rsidR="002D6DD7" w:rsidRDefault="00DA5367">
            <w:pPr>
              <w:pStyle w:val="TableParagraph"/>
              <w:spacing w:before="3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помощью</w:t>
            </w: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012" w:type="dxa"/>
            <w:tcBorders>
              <w:top w:val="nil"/>
              <w:left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8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Владение</w:t>
            </w:r>
          </w:p>
        </w:tc>
        <w:tc>
          <w:tcPr>
            <w:tcW w:w="3007" w:type="dxa"/>
            <w:gridSpan w:val="3"/>
            <w:tcBorders>
              <w:bottom w:val="nil"/>
            </w:tcBorders>
          </w:tcPr>
          <w:p w:rsidR="002D6DD7" w:rsidRDefault="00DA5367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Способность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использовать</w:t>
            </w:r>
          </w:p>
        </w:tc>
        <w:tc>
          <w:tcPr>
            <w:tcW w:w="9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292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69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средствами</w:t>
            </w:r>
          </w:p>
        </w:tc>
        <w:tc>
          <w:tcPr>
            <w:tcW w:w="3007" w:type="dxa"/>
            <w:gridSpan w:val="3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before="3" w:line="269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р</w:t>
            </w:r>
            <w:r w:rsidR="00DA5367">
              <w:rPr>
                <w:color w:val="000009"/>
                <w:sz w:val="24"/>
              </w:rPr>
              <w:t>азнообразные</w:t>
            </w:r>
            <w:r w:rsidR="001D361B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средства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2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69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коммуникации</w:t>
            </w:r>
          </w:p>
        </w:tc>
        <w:tc>
          <w:tcPr>
            <w:tcW w:w="3007" w:type="dxa"/>
            <w:gridSpan w:val="3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before="3" w:line="269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к</w:t>
            </w:r>
            <w:r w:rsidR="00DA5367">
              <w:rPr>
                <w:color w:val="000009"/>
                <w:sz w:val="24"/>
              </w:rPr>
              <w:t>оммуникации</w:t>
            </w:r>
            <w:r w:rsidR="001D361B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согласно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2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3007" w:type="dxa"/>
            <w:gridSpan w:val="3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70" w:lineRule="exact"/>
              <w:ind w:left="84"/>
              <w:rPr>
                <w:sz w:val="24"/>
              </w:rPr>
            </w:pPr>
            <w:r>
              <w:rPr>
                <w:color w:val="000009"/>
                <w:sz w:val="24"/>
              </w:rPr>
              <w:t>ситуации,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 w:rsidR="0058519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том</w:t>
            </w:r>
            <w:r>
              <w:rPr>
                <w:color w:val="000009"/>
                <w:spacing w:val="-4"/>
                <w:sz w:val="24"/>
              </w:rPr>
              <w:t xml:space="preserve"> числе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1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bottom w:val="nil"/>
              <w:right w:val="nil"/>
            </w:tcBorders>
          </w:tcPr>
          <w:p w:rsidR="002D6DD7" w:rsidRDefault="00DA5367">
            <w:pPr>
              <w:pStyle w:val="TableParagraph"/>
              <w:spacing w:before="3" w:line="268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информационно-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1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3007" w:type="dxa"/>
            <w:gridSpan w:val="3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2" w:line="269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коммуникационные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13"/>
        </w:trPr>
        <w:tc>
          <w:tcPr>
            <w:tcW w:w="4114" w:type="dxa"/>
            <w:tcBorders>
              <w:top w:val="nil"/>
              <w:bottom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2206" w:type="dxa"/>
            <w:tcBorders>
              <w:top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523" w:type="dxa"/>
            <w:tcBorders>
              <w:top w:val="nil"/>
              <w:right w:val="nil"/>
            </w:tcBorders>
          </w:tcPr>
          <w:p w:rsidR="00585198" w:rsidRPr="00585198" w:rsidRDefault="00585198" w:rsidP="00585198">
            <w:pPr>
              <w:pStyle w:val="TableParagraph"/>
              <w:spacing w:before="3"/>
              <w:ind w:left="84"/>
              <w:rPr>
                <w:color w:val="000009"/>
                <w:spacing w:val="-2"/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</w:t>
            </w:r>
            <w:r w:rsidR="00DA5367">
              <w:rPr>
                <w:color w:val="000009"/>
                <w:spacing w:val="-2"/>
                <w:sz w:val="24"/>
              </w:rPr>
              <w:t>ехнологии</w:t>
            </w: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1012" w:type="dxa"/>
            <w:tcBorders>
              <w:top w:val="nil"/>
              <w:left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0"/>
        </w:trPr>
        <w:tc>
          <w:tcPr>
            <w:tcW w:w="4114" w:type="dxa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bottom w:val="nil"/>
            </w:tcBorders>
          </w:tcPr>
          <w:p w:rsidR="002D6DD7" w:rsidRDefault="00DA5367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Адекватность</w:t>
            </w:r>
          </w:p>
        </w:tc>
        <w:tc>
          <w:tcPr>
            <w:tcW w:w="3007" w:type="dxa"/>
            <w:gridSpan w:val="3"/>
            <w:tcBorders>
              <w:bottom w:val="nil"/>
            </w:tcBorders>
          </w:tcPr>
          <w:p w:rsidR="002D6DD7" w:rsidRDefault="00DA5367">
            <w:pPr>
              <w:pStyle w:val="TableParagraph"/>
              <w:tabs>
                <w:tab w:val="left" w:pos="1726"/>
              </w:tabs>
              <w:spacing w:line="270" w:lineRule="exact"/>
              <w:ind w:left="8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Способность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правильно</w:t>
            </w:r>
          </w:p>
        </w:tc>
        <w:tc>
          <w:tcPr>
            <w:tcW w:w="976" w:type="dxa"/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D6DD7" w:rsidRDefault="002D6DD7">
            <w:pPr>
              <w:pStyle w:val="TableParagraph"/>
              <w:rPr>
                <w:sz w:val="20"/>
              </w:rPr>
            </w:pPr>
          </w:p>
        </w:tc>
      </w:tr>
    </w:tbl>
    <w:p w:rsidR="002D6DD7" w:rsidRDefault="002D6DD7">
      <w:pPr>
        <w:pStyle w:val="TableParagraph"/>
        <w:rPr>
          <w:sz w:val="20"/>
        </w:rPr>
        <w:sectPr w:rsidR="002D6DD7">
          <w:pgSz w:w="16850" w:h="11920" w:orient="landscape"/>
          <w:pgMar w:top="520" w:right="992" w:bottom="280" w:left="1559" w:header="720" w:footer="720" w:gutter="0"/>
          <w:cols w:space="720"/>
        </w:sectPr>
      </w:pPr>
    </w:p>
    <w:p w:rsidR="002D6DD7" w:rsidRDefault="002D6DD7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05"/>
        <w:gridCol w:w="3009"/>
        <w:gridCol w:w="976"/>
        <w:gridCol w:w="1284"/>
        <w:gridCol w:w="1283"/>
        <w:gridCol w:w="1276"/>
      </w:tblGrid>
      <w:tr w:rsidR="002D6DD7">
        <w:trPr>
          <w:trHeight w:val="286"/>
        </w:trPr>
        <w:tc>
          <w:tcPr>
            <w:tcW w:w="4112" w:type="dxa"/>
            <w:vMerge w:val="restart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line="266" w:lineRule="exact"/>
              <w:ind w:left="8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применения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tabs>
                <w:tab w:val="left" w:pos="1940"/>
              </w:tabs>
              <w:spacing w:line="266" w:lineRule="exact"/>
              <w:ind w:left="8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применить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способы</w:t>
            </w:r>
          </w:p>
        </w:tc>
        <w:tc>
          <w:tcPr>
            <w:tcW w:w="976" w:type="dxa"/>
            <w:vMerge w:val="restart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  <w:vMerge w:val="restart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83" w:type="dxa"/>
            <w:vMerge w:val="restart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292"/>
        </w:trPr>
        <w:tc>
          <w:tcPr>
            <w:tcW w:w="4112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70" w:lineRule="exact"/>
              <w:ind w:left="8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способов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70" w:lineRule="exact"/>
              <w:ind w:left="8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социального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2"/>
        </w:trPr>
        <w:tc>
          <w:tcPr>
            <w:tcW w:w="4112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69" w:lineRule="exact"/>
              <w:ind w:left="8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социального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before="3" w:line="269" w:lineRule="exact"/>
              <w:ind w:left="87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 w:rsidR="00DA5367">
              <w:rPr>
                <w:color w:val="000009"/>
                <w:sz w:val="24"/>
              </w:rPr>
              <w:t>заимодействия</w:t>
            </w:r>
            <w:r w:rsidR="001D361B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согласно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291"/>
        </w:trPr>
        <w:tc>
          <w:tcPr>
            <w:tcW w:w="4112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2D6DD7" w:rsidRDefault="00DA5367">
            <w:pPr>
              <w:pStyle w:val="TableParagraph"/>
              <w:spacing w:before="3" w:line="268" w:lineRule="exact"/>
              <w:ind w:left="8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взаимодействия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D6DD7" w:rsidRDefault="00585198">
            <w:pPr>
              <w:pStyle w:val="TableParagraph"/>
              <w:spacing w:before="3" w:line="268" w:lineRule="exact"/>
              <w:ind w:left="87"/>
              <w:rPr>
                <w:sz w:val="24"/>
              </w:rPr>
            </w:pPr>
            <w:r>
              <w:rPr>
                <w:color w:val="000009"/>
                <w:sz w:val="24"/>
              </w:rPr>
              <w:t>о</w:t>
            </w:r>
            <w:r w:rsidR="00DA5367">
              <w:rPr>
                <w:color w:val="000009"/>
                <w:sz w:val="24"/>
              </w:rPr>
              <w:t>бщепринятым</w:t>
            </w:r>
            <w:r w:rsidR="001D361B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нормам</w:t>
            </w:r>
            <w:r w:rsidR="001D361B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10"/>
                <w:sz w:val="24"/>
              </w:rPr>
              <w:t>в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14"/>
        </w:trPr>
        <w:tc>
          <w:tcPr>
            <w:tcW w:w="4112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tcBorders>
              <w:top w:val="nil"/>
            </w:tcBorders>
          </w:tcPr>
          <w:p w:rsidR="002D6DD7" w:rsidRDefault="002D6DD7">
            <w:pPr>
              <w:pStyle w:val="TableParagraph"/>
            </w:pPr>
          </w:p>
        </w:tc>
        <w:tc>
          <w:tcPr>
            <w:tcW w:w="3009" w:type="dxa"/>
            <w:tcBorders>
              <w:top w:val="nil"/>
            </w:tcBorders>
          </w:tcPr>
          <w:p w:rsidR="002D6DD7" w:rsidRDefault="00585198">
            <w:pPr>
              <w:pStyle w:val="TableParagraph"/>
              <w:spacing w:before="2"/>
              <w:ind w:left="87"/>
              <w:rPr>
                <w:sz w:val="24"/>
              </w:rPr>
            </w:pPr>
            <w:r>
              <w:rPr>
                <w:color w:val="000009"/>
                <w:sz w:val="24"/>
              </w:rPr>
              <w:t>з</w:t>
            </w:r>
            <w:r w:rsidR="00DA5367">
              <w:rPr>
                <w:color w:val="000009"/>
                <w:sz w:val="24"/>
              </w:rPr>
              <w:t>ависимости</w:t>
            </w:r>
            <w:r w:rsidR="001D361B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от</w:t>
            </w:r>
            <w:r w:rsidR="001D361B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ситуации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</w:tbl>
    <w:p w:rsidR="002D6DD7" w:rsidRDefault="002D6DD7">
      <w:pPr>
        <w:pStyle w:val="a3"/>
        <w:spacing w:before="100"/>
        <w:ind w:left="0"/>
        <w:jc w:val="left"/>
      </w:pPr>
    </w:p>
    <w:p w:rsidR="002D6DD7" w:rsidRDefault="00DA5367">
      <w:pPr>
        <w:spacing w:before="1"/>
        <w:ind w:left="2615"/>
        <w:rPr>
          <w:b/>
          <w:color w:val="000009"/>
          <w:spacing w:val="-2"/>
          <w:sz w:val="24"/>
        </w:rPr>
      </w:pPr>
      <w:r>
        <w:rPr>
          <w:b/>
          <w:color w:val="000009"/>
          <w:sz w:val="24"/>
        </w:rPr>
        <w:t>Шкала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для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оценки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уровня</w:t>
      </w:r>
      <w:r w:rsidR="00585198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сформированности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показателей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личностных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результатов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обучения:</w:t>
      </w:r>
    </w:p>
    <w:p w:rsidR="00585198" w:rsidRDefault="00585198">
      <w:pPr>
        <w:spacing w:before="1"/>
        <w:ind w:left="2615"/>
        <w:rPr>
          <w:b/>
          <w:sz w:val="24"/>
        </w:rPr>
      </w:pPr>
    </w:p>
    <w:tbl>
      <w:tblPr>
        <w:tblStyle w:val="TableNormal"/>
        <w:tblW w:w="0" w:type="auto"/>
        <w:tblInd w:w="2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8"/>
        <w:gridCol w:w="2232"/>
      </w:tblGrid>
      <w:tr w:rsidR="002D6DD7">
        <w:trPr>
          <w:trHeight w:val="304"/>
        </w:trPr>
        <w:tc>
          <w:tcPr>
            <w:tcW w:w="7628" w:type="dxa"/>
          </w:tcPr>
          <w:p w:rsidR="002D6DD7" w:rsidRDefault="00DA5367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>
              <w:rPr>
                <w:color w:val="000009"/>
                <w:sz w:val="24"/>
              </w:rPr>
              <w:t>Уровни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освоения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(выполнения)действий/</w:t>
            </w:r>
            <w:r>
              <w:rPr>
                <w:color w:val="000009"/>
                <w:spacing w:val="-2"/>
                <w:sz w:val="24"/>
              </w:rPr>
              <w:t>операций</w:t>
            </w:r>
          </w:p>
        </w:tc>
        <w:tc>
          <w:tcPr>
            <w:tcW w:w="2232" w:type="dxa"/>
          </w:tcPr>
          <w:p w:rsidR="002D6DD7" w:rsidRDefault="00DA5367">
            <w:pPr>
              <w:pStyle w:val="TableParagraph"/>
              <w:spacing w:line="273" w:lineRule="exact"/>
              <w:ind w:left="5" w:right="9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баллов</w:t>
            </w:r>
          </w:p>
        </w:tc>
      </w:tr>
      <w:tr w:rsidR="002D6DD7">
        <w:trPr>
          <w:trHeight w:val="914"/>
        </w:trPr>
        <w:tc>
          <w:tcPr>
            <w:tcW w:w="7628" w:type="dxa"/>
          </w:tcPr>
          <w:p w:rsidR="002D6DD7" w:rsidRDefault="00DA5367">
            <w:pPr>
              <w:pStyle w:val="TableParagraph"/>
              <w:spacing w:before="11"/>
              <w:ind w:left="8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1.Пассивноеучастие/</w:t>
            </w:r>
            <w:r>
              <w:rPr>
                <w:b/>
                <w:color w:val="000009"/>
                <w:spacing w:val="-2"/>
                <w:sz w:val="24"/>
              </w:rPr>
              <w:t>соучастие:</w:t>
            </w:r>
          </w:p>
          <w:p w:rsidR="002D6DD7" w:rsidRDefault="00DA5367">
            <w:pPr>
              <w:pStyle w:val="TableParagraph"/>
              <w:spacing w:before="8"/>
              <w:ind w:left="86" w:right="66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- действие выполняется взрослым (ребенок позволяет что-либо сделать с ним).</w:t>
            </w:r>
          </w:p>
        </w:tc>
        <w:tc>
          <w:tcPr>
            <w:tcW w:w="2232" w:type="dxa"/>
          </w:tcPr>
          <w:p w:rsidR="002D6DD7" w:rsidRDefault="00DA5367">
            <w:pPr>
              <w:pStyle w:val="TableParagraph"/>
              <w:spacing w:before="1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0</w:t>
            </w:r>
          </w:p>
        </w:tc>
      </w:tr>
      <w:tr w:rsidR="002D6DD7">
        <w:trPr>
          <w:trHeight w:val="621"/>
        </w:trPr>
        <w:tc>
          <w:tcPr>
            <w:tcW w:w="7628" w:type="dxa"/>
          </w:tcPr>
          <w:p w:rsidR="002D6DD7" w:rsidRDefault="00DA5367">
            <w:pPr>
              <w:pStyle w:val="TableParagraph"/>
              <w:spacing w:before="11"/>
              <w:ind w:left="8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2.Активное</w:t>
            </w:r>
            <w:r>
              <w:rPr>
                <w:b/>
                <w:color w:val="000009"/>
                <w:spacing w:val="-2"/>
                <w:sz w:val="24"/>
              </w:rPr>
              <w:t>участие:</w:t>
            </w:r>
          </w:p>
          <w:p w:rsidR="002D6DD7" w:rsidRDefault="00DA5367">
            <w:pPr>
              <w:pStyle w:val="TableParagraph"/>
              <w:spacing w:before="26"/>
              <w:ind w:left="146"/>
              <w:rPr>
                <w:sz w:val="24"/>
              </w:rPr>
            </w:pPr>
            <w:r>
              <w:rPr>
                <w:color w:val="000009"/>
                <w:sz w:val="24"/>
              </w:rPr>
              <w:t>-действие</w:t>
            </w:r>
            <w:r w:rsidR="001D361B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выполняется</w:t>
            </w:r>
            <w:r>
              <w:rPr>
                <w:color w:val="000009"/>
                <w:spacing w:val="-2"/>
                <w:sz w:val="24"/>
              </w:rPr>
              <w:t xml:space="preserve"> ребёнком:</w:t>
            </w:r>
          </w:p>
        </w:tc>
        <w:tc>
          <w:tcPr>
            <w:tcW w:w="223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309"/>
        </w:trPr>
        <w:tc>
          <w:tcPr>
            <w:tcW w:w="7628" w:type="dxa"/>
          </w:tcPr>
          <w:p w:rsidR="002D6DD7" w:rsidRDefault="001D361B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color w:val="000009"/>
                <w:sz w:val="24"/>
              </w:rPr>
              <w:t>С</w:t>
            </w:r>
            <w:r w:rsidR="00DA5367">
              <w:rPr>
                <w:color w:val="000009"/>
                <w:sz w:val="24"/>
              </w:rPr>
              <w:t>о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значительной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взрослого</w:t>
            </w:r>
          </w:p>
        </w:tc>
        <w:tc>
          <w:tcPr>
            <w:tcW w:w="2232" w:type="dxa"/>
          </w:tcPr>
          <w:p w:rsidR="002D6DD7" w:rsidRDefault="00DA5367">
            <w:pPr>
              <w:pStyle w:val="TableParagraph"/>
              <w:spacing w:before="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1</w:t>
            </w:r>
          </w:p>
        </w:tc>
      </w:tr>
      <w:tr w:rsidR="002D6DD7">
        <w:trPr>
          <w:trHeight w:val="307"/>
        </w:trPr>
        <w:tc>
          <w:tcPr>
            <w:tcW w:w="7628" w:type="dxa"/>
          </w:tcPr>
          <w:p w:rsidR="002D6DD7" w:rsidRDefault="001D361B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С </w:t>
            </w:r>
            <w:r w:rsidR="00DA5367">
              <w:rPr>
                <w:color w:val="000009"/>
                <w:sz w:val="24"/>
              </w:rPr>
              <w:t>частичной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взрослого</w:t>
            </w:r>
          </w:p>
        </w:tc>
        <w:tc>
          <w:tcPr>
            <w:tcW w:w="2232" w:type="dxa"/>
          </w:tcPr>
          <w:p w:rsidR="002D6DD7" w:rsidRDefault="00DA5367">
            <w:pPr>
              <w:pStyle w:val="TableParagraph"/>
              <w:spacing w:before="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2</w:t>
            </w:r>
          </w:p>
        </w:tc>
      </w:tr>
      <w:tr w:rsidR="002D6DD7">
        <w:trPr>
          <w:trHeight w:val="309"/>
        </w:trPr>
        <w:tc>
          <w:tcPr>
            <w:tcW w:w="7628" w:type="dxa"/>
          </w:tcPr>
          <w:p w:rsidR="002D6DD7" w:rsidRDefault="001D361B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DA5367">
              <w:rPr>
                <w:color w:val="000009"/>
                <w:sz w:val="24"/>
              </w:rPr>
              <w:t>о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подражанию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или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образцу</w:t>
            </w:r>
          </w:p>
        </w:tc>
        <w:tc>
          <w:tcPr>
            <w:tcW w:w="2232" w:type="dxa"/>
          </w:tcPr>
          <w:p w:rsidR="002D6DD7" w:rsidRDefault="00DA5367">
            <w:pPr>
              <w:pStyle w:val="TableParagraph"/>
              <w:spacing w:before="1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3</w:t>
            </w:r>
          </w:p>
        </w:tc>
      </w:tr>
      <w:tr w:rsidR="002D6DD7">
        <w:trPr>
          <w:trHeight w:val="573"/>
        </w:trPr>
        <w:tc>
          <w:tcPr>
            <w:tcW w:w="7628" w:type="dxa"/>
          </w:tcPr>
          <w:p w:rsidR="002D6DD7" w:rsidRDefault="001D361B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color w:val="000009"/>
                <w:sz w:val="24"/>
              </w:rPr>
              <w:t>С</w:t>
            </w:r>
            <w:r w:rsidR="00DA5367">
              <w:rPr>
                <w:color w:val="000009"/>
                <w:sz w:val="24"/>
              </w:rPr>
              <w:t>амостоятельно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с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последовательной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(пошаговой)</w:t>
            </w:r>
            <w:r w:rsidR="00DA5367">
              <w:rPr>
                <w:color w:val="000009"/>
                <w:spacing w:val="-2"/>
                <w:sz w:val="24"/>
              </w:rPr>
              <w:t>инструкции,</w:t>
            </w:r>
          </w:p>
        </w:tc>
        <w:tc>
          <w:tcPr>
            <w:tcW w:w="2232" w:type="dxa"/>
          </w:tcPr>
          <w:p w:rsidR="002D6DD7" w:rsidRDefault="00DA5367">
            <w:pPr>
              <w:pStyle w:val="TableParagraph"/>
              <w:spacing w:before="1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4</w:t>
            </w:r>
          </w:p>
        </w:tc>
      </w:tr>
      <w:tr w:rsidR="002D6DD7">
        <w:trPr>
          <w:trHeight w:val="311"/>
        </w:trPr>
        <w:tc>
          <w:tcPr>
            <w:tcW w:w="7628" w:type="dxa"/>
          </w:tcPr>
          <w:p w:rsidR="002D6DD7" w:rsidRDefault="001D361B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DA5367">
              <w:rPr>
                <w:color w:val="000009"/>
                <w:sz w:val="24"/>
              </w:rPr>
              <w:t>олностью</w:t>
            </w:r>
            <w:r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самостоятельно</w:t>
            </w:r>
          </w:p>
        </w:tc>
        <w:tc>
          <w:tcPr>
            <w:tcW w:w="2232" w:type="dxa"/>
          </w:tcPr>
          <w:p w:rsidR="002D6DD7" w:rsidRDefault="00DA5367">
            <w:pPr>
              <w:pStyle w:val="TableParagraph"/>
              <w:spacing w:before="1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5</w:t>
            </w:r>
          </w:p>
        </w:tc>
      </w:tr>
    </w:tbl>
    <w:p w:rsidR="002D6DD7" w:rsidRDefault="002D6DD7">
      <w:pPr>
        <w:pStyle w:val="a3"/>
        <w:ind w:left="0"/>
        <w:jc w:val="left"/>
        <w:rPr>
          <w:b/>
        </w:rPr>
      </w:pPr>
    </w:p>
    <w:p w:rsidR="002D6DD7" w:rsidRDefault="002D6DD7">
      <w:pPr>
        <w:pStyle w:val="a3"/>
        <w:spacing w:before="183"/>
        <w:ind w:left="0"/>
        <w:jc w:val="left"/>
        <w:rPr>
          <w:b/>
        </w:rPr>
      </w:pPr>
    </w:p>
    <w:p w:rsidR="002D6DD7" w:rsidRDefault="00DA5367" w:rsidP="00585198">
      <w:pPr>
        <w:ind w:left="1281" w:right="186"/>
        <w:jc w:val="center"/>
        <w:rPr>
          <w:b/>
          <w:sz w:val="24"/>
        </w:rPr>
      </w:pPr>
      <w:r>
        <w:rPr>
          <w:b/>
          <w:color w:val="000009"/>
          <w:sz w:val="24"/>
        </w:rPr>
        <w:t>Шкала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для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оценки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динамики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показателей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личностных</w:t>
      </w:r>
      <w:r w:rsidR="001D361B">
        <w:rPr>
          <w:b/>
          <w:color w:val="000009"/>
          <w:sz w:val="24"/>
        </w:rPr>
        <w:t xml:space="preserve"> </w:t>
      </w:r>
      <w:r>
        <w:rPr>
          <w:b/>
          <w:color w:val="000009"/>
          <w:spacing w:val="-2"/>
          <w:sz w:val="24"/>
        </w:rPr>
        <w:t>результатов</w:t>
      </w:r>
      <w:r w:rsidR="00585198">
        <w:rPr>
          <w:b/>
          <w:sz w:val="24"/>
        </w:rPr>
        <w:t xml:space="preserve"> </w:t>
      </w:r>
      <w:r>
        <w:rPr>
          <w:b/>
          <w:color w:val="000009"/>
          <w:spacing w:val="-2"/>
          <w:sz w:val="24"/>
        </w:rPr>
        <w:t>обучения:</w:t>
      </w:r>
    </w:p>
    <w:p w:rsidR="002D6DD7" w:rsidRDefault="002D6DD7">
      <w:pPr>
        <w:pStyle w:val="a3"/>
        <w:spacing w:before="5"/>
        <w:ind w:left="0"/>
        <w:jc w:val="left"/>
        <w:rPr>
          <w:b/>
        </w:rPr>
      </w:pPr>
    </w:p>
    <w:p w:rsidR="002D6DD7" w:rsidRDefault="00DA5367">
      <w:pPr>
        <w:pStyle w:val="a3"/>
        <w:tabs>
          <w:tab w:val="left" w:pos="1494"/>
        </w:tabs>
        <w:ind w:left="1074"/>
        <w:jc w:val="left"/>
      </w:pPr>
      <w:r>
        <w:rPr>
          <w:color w:val="000009"/>
          <w:spacing w:val="-5"/>
        </w:rPr>
        <w:t>0</w:t>
      </w:r>
      <w:r w:rsidR="00585198">
        <w:rPr>
          <w:color w:val="000009"/>
          <w:spacing w:val="-5"/>
        </w:rPr>
        <w:t xml:space="preserve"> </w:t>
      </w:r>
      <w:r>
        <w:rPr>
          <w:color w:val="000009"/>
          <w:spacing w:val="-5"/>
        </w:rPr>
        <w:t>-</w:t>
      </w:r>
      <w:r w:rsidR="00585198">
        <w:rPr>
          <w:color w:val="000009"/>
        </w:rPr>
        <w:t xml:space="preserve"> </w:t>
      </w:r>
      <w:r>
        <w:rPr>
          <w:color w:val="000009"/>
        </w:rPr>
        <w:t>отсутствие</w:t>
      </w:r>
      <w:r w:rsidR="001D361B">
        <w:rPr>
          <w:color w:val="000009"/>
        </w:rPr>
        <w:t xml:space="preserve"> </w:t>
      </w:r>
      <w:r>
        <w:rPr>
          <w:color w:val="000009"/>
        </w:rPr>
        <w:t>динамики</w:t>
      </w:r>
      <w:r w:rsidR="001D361B">
        <w:rPr>
          <w:color w:val="000009"/>
        </w:rPr>
        <w:t xml:space="preserve"> </w:t>
      </w:r>
      <w:r>
        <w:rPr>
          <w:color w:val="000009"/>
        </w:rPr>
        <w:t>или</w:t>
      </w:r>
      <w:r w:rsidR="001D361B">
        <w:rPr>
          <w:color w:val="000009"/>
        </w:rPr>
        <w:t xml:space="preserve"> </w:t>
      </w:r>
      <w:r>
        <w:rPr>
          <w:color w:val="000009"/>
          <w:spacing w:val="-2"/>
        </w:rPr>
        <w:t>регресс;</w:t>
      </w:r>
    </w:p>
    <w:p w:rsidR="002D6DD7" w:rsidRDefault="00DA5367">
      <w:pPr>
        <w:pStyle w:val="a3"/>
        <w:tabs>
          <w:tab w:val="left" w:pos="1486"/>
        </w:tabs>
        <w:ind w:left="1074"/>
        <w:jc w:val="left"/>
      </w:pPr>
      <w:r>
        <w:rPr>
          <w:color w:val="000009"/>
          <w:spacing w:val="-10"/>
        </w:rPr>
        <w:t>1</w:t>
      </w:r>
      <w:r w:rsidR="00585198">
        <w:rPr>
          <w:color w:val="000009"/>
          <w:spacing w:val="-10"/>
        </w:rPr>
        <w:t xml:space="preserve"> -</w:t>
      </w:r>
      <w:r w:rsidR="00585198">
        <w:rPr>
          <w:color w:val="000009"/>
        </w:rPr>
        <w:t xml:space="preserve"> </w:t>
      </w:r>
      <w:r>
        <w:rPr>
          <w:color w:val="000009"/>
        </w:rPr>
        <w:t>минимальная</w:t>
      </w:r>
      <w:r w:rsidR="001D361B">
        <w:rPr>
          <w:color w:val="000009"/>
        </w:rPr>
        <w:t xml:space="preserve"> </w:t>
      </w:r>
      <w:r>
        <w:rPr>
          <w:color w:val="000009"/>
          <w:spacing w:val="-2"/>
        </w:rPr>
        <w:t>динамика;</w:t>
      </w:r>
    </w:p>
    <w:p w:rsidR="002D6DD7" w:rsidRDefault="00EA53EE">
      <w:pPr>
        <w:pStyle w:val="a4"/>
        <w:numPr>
          <w:ilvl w:val="0"/>
          <w:numId w:val="5"/>
        </w:numPr>
        <w:tabs>
          <w:tab w:val="left" w:pos="1599"/>
        </w:tabs>
        <w:ind w:hanging="525"/>
        <w:rPr>
          <w:sz w:val="24"/>
        </w:rPr>
      </w:pPr>
      <w:r>
        <w:rPr>
          <w:color w:val="000009"/>
          <w:sz w:val="24"/>
        </w:rPr>
        <w:t xml:space="preserve">- </w:t>
      </w:r>
      <w:r w:rsidR="00DA5367">
        <w:rPr>
          <w:color w:val="000009"/>
          <w:sz w:val="24"/>
        </w:rPr>
        <w:t>средняя</w:t>
      </w:r>
      <w:r w:rsidR="001D361B"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динамика;</w:t>
      </w:r>
    </w:p>
    <w:p w:rsidR="002D6DD7" w:rsidRDefault="00EA53EE">
      <w:pPr>
        <w:pStyle w:val="a4"/>
        <w:numPr>
          <w:ilvl w:val="0"/>
          <w:numId w:val="5"/>
        </w:numPr>
        <w:tabs>
          <w:tab w:val="left" w:pos="1254"/>
        </w:tabs>
        <w:ind w:left="1254" w:hanging="180"/>
        <w:rPr>
          <w:color w:val="000009"/>
          <w:sz w:val="24"/>
        </w:rPr>
      </w:pPr>
      <w:r>
        <w:rPr>
          <w:color w:val="000009"/>
          <w:sz w:val="24"/>
        </w:rPr>
        <w:t xml:space="preserve">- </w:t>
      </w:r>
      <w:r w:rsidR="00DA5367">
        <w:rPr>
          <w:color w:val="000009"/>
          <w:sz w:val="24"/>
        </w:rPr>
        <w:t>выраженная</w:t>
      </w:r>
      <w:r w:rsidR="001D361B"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динамика;</w:t>
      </w:r>
    </w:p>
    <w:p w:rsidR="002D6DD7" w:rsidRDefault="00EA53EE">
      <w:pPr>
        <w:pStyle w:val="a4"/>
        <w:numPr>
          <w:ilvl w:val="0"/>
          <w:numId w:val="5"/>
        </w:numPr>
        <w:tabs>
          <w:tab w:val="left" w:pos="1254"/>
        </w:tabs>
        <w:spacing w:before="34"/>
        <w:ind w:left="1254" w:hanging="180"/>
        <w:rPr>
          <w:color w:val="000009"/>
          <w:sz w:val="24"/>
        </w:rPr>
      </w:pPr>
      <w:r>
        <w:rPr>
          <w:color w:val="000009"/>
          <w:sz w:val="24"/>
        </w:rPr>
        <w:t xml:space="preserve"> - </w:t>
      </w:r>
      <w:r w:rsidR="00DA5367">
        <w:rPr>
          <w:color w:val="000009"/>
          <w:sz w:val="24"/>
        </w:rPr>
        <w:t>полное</w:t>
      </w:r>
      <w:r w:rsidR="001D361B"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освоение</w:t>
      </w:r>
      <w:r w:rsidR="001D361B"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действия.</w:t>
      </w:r>
    </w:p>
    <w:p w:rsidR="002D6DD7" w:rsidRDefault="002D6DD7">
      <w:pPr>
        <w:pStyle w:val="a4"/>
        <w:jc w:val="left"/>
        <w:rPr>
          <w:sz w:val="24"/>
        </w:rPr>
        <w:sectPr w:rsidR="002D6DD7">
          <w:pgSz w:w="16850" w:h="11920" w:orient="landscape"/>
          <w:pgMar w:top="520" w:right="992" w:bottom="280" w:left="1559" w:header="720" w:footer="720" w:gutter="0"/>
          <w:cols w:space="720"/>
        </w:sectPr>
      </w:pPr>
    </w:p>
    <w:p w:rsidR="002D6DD7" w:rsidRDefault="00DA5367">
      <w:pPr>
        <w:pStyle w:val="a3"/>
        <w:spacing w:before="63"/>
        <w:ind w:left="0" w:right="576"/>
        <w:jc w:val="right"/>
      </w:pPr>
      <w:r>
        <w:rPr>
          <w:color w:val="000009"/>
        </w:rPr>
        <w:lastRenderedPageBreak/>
        <w:t>Приложение</w:t>
      </w:r>
      <w:r w:rsidR="001D361B">
        <w:rPr>
          <w:color w:val="000009"/>
        </w:rPr>
        <w:t xml:space="preserve"> </w:t>
      </w:r>
      <w:r>
        <w:rPr>
          <w:color w:val="000009"/>
          <w:spacing w:val="-10"/>
        </w:rPr>
        <w:t>2</w:t>
      </w:r>
    </w:p>
    <w:p w:rsidR="002D6DD7" w:rsidRDefault="002D6DD7">
      <w:pPr>
        <w:pStyle w:val="a3"/>
        <w:spacing w:before="9"/>
        <w:ind w:left="0"/>
        <w:jc w:val="left"/>
      </w:pPr>
    </w:p>
    <w:p w:rsidR="002D6DD7" w:rsidRDefault="00DA5367">
      <w:pPr>
        <w:pStyle w:val="a3"/>
        <w:ind w:left="873" w:right="1933" w:firstLine="619"/>
        <w:jc w:val="left"/>
      </w:pPr>
      <w:r>
        <w:rPr>
          <w:color w:val="000009"/>
        </w:rPr>
        <w:t>Рекомендации</w:t>
      </w:r>
      <w:r w:rsidR="001D361B">
        <w:rPr>
          <w:color w:val="000009"/>
        </w:rPr>
        <w:t xml:space="preserve"> </w:t>
      </w:r>
      <w:r>
        <w:rPr>
          <w:color w:val="000009"/>
        </w:rPr>
        <w:t>по</w:t>
      </w:r>
      <w:r w:rsidR="001D361B">
        <w:rPr>
          <w:color w:val="000009"/>
        </w:rPr>
        <w:t xml:space="preserve"> </w:t>
      </w:r>
      <w:r>
        <w:rPr>
          <w:color w:val="000009"/>
        </w:rPr>
        <w:t>оцениванию</w:t>
      </w:r>
      <w:r w:rsidR="001D361B">
        <w:rPr>
          <w:color w:val="000009"/>
        </w:rPr>
        <w:t xml:space="preserve"> </w:t>
      </w:r>
      <w:r>
        <w:rPr>
          <w:color w:val="000009"/>
        </w:rPr>
        <w:t>индивидуальных</w:t>
      </w:r>
      <w:r w:rsidR="001D361B">
        <w:rPr>
          <w:color w:val="000009"/>
        </w:rPr>
        <w:t xml:space="preserve"> </w:t>
      </w:r>
      <w:r>
        <w:rPr>
          <w:color w:val="000009"/>
        </w:rPr>
        <w:t>образовательных достижений обучающихся с легкой степенью умственной отсталости</w:t>
      </w:r>
    </w:p>
    <w:p w:rsidR="002D6DD7" w:rsidRDefault="00DA5367" w:rsidP="001D361B">
      <w:pPr>
        <w:pStyle w:val="a4"/>
        <w:numPr>
          <w:ilvl w:val="0"/>
          <w:numId w:val="4"/>
        </w:numPr>
        <w:tabs>
          <w:tab w:val="left" w:pos="675"/>
        </w:tabs>
        <w:spacing w:before="12"/>
        <w:ind w:left="675" w:hanging="392"/>
        <w:rPr>
          <w:sz w:val="24"/>
        </w:rPr>
      </w:pPr>
      <w:r>
        <w:rPr>
          <w:color w:val="000009"/>
          <w:sz w:val="24"/>
        </w:rPr>
        <w:t>При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оценивании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устных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ответов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по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учебным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предметам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принимается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>во</w:t>
      </w:r>
      <w:r w:rsidR="001D361B"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2"/>
          <w:sz w:val="24"/>
        </w:rPr>
        <w:t>внимание:</w:t>
      </w:r>
    </w:p>
    <w:p w:rsidR="002D6DD7" w:rsidRDefault="00DA5367" w:rsidP="001D361B">
      <w:pPr>
        <w:pStyle w:val="a4"/>
        <w:numPr>
          <w:ilvl w:val="1"/>
          <w:numId w:val="4"/>
        </w:numPr>
        <w:tabs>
          <w:tab w:val="left" w:pos="1723"/>
        </w:tabs>
        <w:spacing w:before="31" w:line="232" w:lineRule="auto"/>
        <w:ind w:right="901"/>
        <w:rPr>
          <w:sz w:val="24"/>
        </w:rPr>
      </w:pPr>
      <w:r>
        <w:rPr>
          <w:color w:val="000009"/>
          <w:sz w:val="24"/>
        </w:rPr>
        <w:t>Правильность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ответа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по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содержанию,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свидетельствующая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</w:t>
      </w:r>
      <w:r w:rsidR="001D361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осознанности усвоения изученного материала; полнота ответа;</w:t>
      </w:r>
    </w:p>
    <w:p w:rsidR="002D6DD7" w:rsidRDefault="001D361B" w:rsidP="001D361B">
      <w:pPr>
        <w:pStyle w:val="a4"/>
        <w:numPr>
          <w:ilvl w:val="1"/>
          <w:numId w:val="4"/>
        </w:numPr>
        <w:tabs>
          <w:tab w:val="left" w:pos="1722"/>
        </w:tabs>
        <w:spacing w:before="55"/>
        <w:ind w:left="1722" w:hanging="136"/>
        <w:rPr>
          <w:sz w:val="24"/>
        </w:rPr>
      </w:pPr>
      <w:r>
        <w:rPr>
          <w:color w:val="000009"/>
          <w:sz w:val="24"/>
        </w:rPr>
        <w:t>У</w:t>
      </w:r>
      <w:r w:rsidR="00DA5367">
        <w:rPr>
          <w:color w:val="000009"/>
          <w:sz w:val="24"/>
        </w:rPr>
        <w:t>мение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практически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применять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свои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знания;</w:t>
      </w:r>
    </w:p>
    <w:p w:rsidR="002D6DD7" w:rsidRDefault="001D361B" w:rsidP="001D361B">
      <w:pPr>
        <w:pStyle w:val="a4"/>
        <w:numPr>
          <w:ilvl w:val="1"/>
          <w:numId w:val="4"/>
        </w:numPr>
        <w:tabs>
          <w:tab w:val="left" w:pos="1722"/>
        </w:tabs>
        <w:spacing w:before="38"/>
        <w:ind w:left="1722" w:hanging="136"/>
        <w:rPr>
          <w:sz w:val="24"/>
        </w:rPr>
      </w:pPr>
      <w:r>
        <w:rPr>
          <w:color w:val="000009"/>
          <w:sz w:val="24"/>
        </w:rPr>
        <w:t>П</w:t>
      </w:r>
      <w:r w:rsidR="00DA5367">
        <w:rPr>
          <w:color w:val="000009"/>
          <w:sz w:val="24"/>
        </w:rPr>
        <w:t>оследовательность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изложения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и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речевое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оформление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ответа.</w:t>
      </w:r>
    </w:p>
    <w:p w:rsidR="002D6DD7" w:rsidRDefault="00DA5367" w:rsidP="001D361B">
      <w:pPr>
        <w:pStyle w:val="a3"/>
        <w:tabs>
          <w:tab w:val="left" w:pos="1516"/>
          <w:tab w:val="left" w:pos="2174"/>
        </w:tabs>
        <w:spacing w:before="21" w:line="264" w:lineRule="auto"/>
        <w:ind w:left="343" w:right="1736" w:hanging="60"/>
      </w:pPr>
      <w:r>
        <w:rPr>
          <w:color w:val="000009"/>
        </w:rPr>
        <w:t>Критерии</w:t>
      </w:r>
      <w:r w:rsidR="001D361B">
        <w:rPr>
          <w:color w:val="000009"/>
        </w:rPr>
        <w:t xml:space="preserve"> </w:t>
      </w:r>
      <w:r>
        <w:rPr>
          <w:color w:val="000009"/>
        </w:rPr>
        <w:t>для</w:t>
      </w:r>
      <w:r w:rsidR="001D361B">
        <w:rPr>
          <w:color w:val="000009"/>
        </w:rPr>
        <w:t xml:space="preserve"> </w:t>
      </w:r>
      <w:r>
        <w:rPr>
          <w:color w:val="000009"/>
        </w:rPr>
        <w:t>оценивания</w:t>
      </w:r>
      <w:r w:rsidR="001D361B">
        <w:rPr>
          <w:color w:val="000009"/>
        </w:rPr>
        <w:t xml:space="preserve"> </w:t>
      </w:r>
      <w:r>
        <w:rPr>
          <w:color w:val="000009"/>
        </w:rPr>
        <w:t>устных</w:t>
      </w:r>
      <w:r w:rsidR="001D361B">
        <w:rPr>
          <w:color w:val="000009"/>
        </w:rPr>
        <w:t xml:space="preserve"> </w:t>
      </w:r>
      <w:r>
        <w:rPr>
          <w:color w:val="000009"/>
        </w:rPr>
        <w:t>ответов</w:t>
      </w:r>
      <w:r w:rsidR="001D361B">
        <w:rPr>
          <w:color w:val="000009"/>
        </w:rPr>
        <w:t xml:space="preserve"> </w:t>
      </w:r>
      <w:r>
        <w:rPr>
          <w:color w:val="000009"/>
        </w:rPr>
        <w:t>являются</w:t>
      </w:r>
      <w:r w:rsidR="001D361B">
        <w:rPr>
          <w:color w:val="000009"/>
        </w:rPr>
        <w:t xml:space="preserve"> </w:t>
      </w:r>
      <w:r>
        <w:rPr>
          <w:color w:val="000009"/>
        </w:rPr>
        <w:t>общими</w:t>
      </w:r>
      <w:r w:rsidR="001D361B">
        <w:rPr>
          <w:color w:val="000009"/>
        </w:rPr>
        <w:t xml:space="preserve"> </w:t>
      </w:r>
      <w:r>
        <w:rPr>
          <w:color w:val="000009"/>
        </w:rPr>
        <w:t>для</w:t>
      </w:r>
      <w:r w:rsidR="001D361B">
        <w:rPr>
          <w:color w:val="000009"/>
        </w:rPr>
        <w:t xml:space="preserve"> </w:t>
      </w:r>
      <w:r>
        <w:rPr>
          <w:color w:val="000009"/>
        </w:rPr>
        <w:t>всех</w:t>
      </w:r>
      <w:r w:rsidR="001D361B">
        <w:rPr>
          <w:color w:val="000009"/>
        </w:rPr>
        <w:t xml:space="preserve"> </w:t>
      </w:r>
      <w:r>
        <w:rPr>
          <w:color w:val="000009"/>
        </w:rPr>
        <w:t xml:space="preserve">предметов. </w:t>
      </w:r>
      <w:r>
        <w:rPr>
          <w:color w:val="000009"/>
          <w:spacing w:val="-2"/>
        </w:rPr>
        <w:t>Отметка</w:t>
      </w:r>
      <w:r>
        <w:rPr>
          <w:color w:val="000009"/>
        </w:rPr>
        <w:tab/>
      </w:r>
      <w:r>
        <w:rPr>
          <w:color w:val="000009"/>
          <w:spacing w:val="-4"/>
        </w:rPr>
        <w:t>«5»</w:t>
      </w:r>
      <w:r>
        <w:rPr>
          <w:color w:val="000009"/>
        </w:rPr>
        <w:tab/>
        <w:t>ставится обучающемуся, если он:</w:t>
      </w:r>
    </w:p>
    <w:p w:rsidR="002D6DD7" w:rsidRDefault="00DA5367" w:rsidP="001D361B">
      <w:pPr>
        <w:pStyle w:val="a3"/>
        <w:tabs>
          <w:tab w:val="left" w:pos="1941"/>
        </w:tabs>
        <w:spacing w:before="2"/>
        <w:ind w:left="230"/>
      </w:pPr>
      <w:r>
        <w:rPr>
          <w:color w:val="000009"/>
          <w:spacing w:val="-2"/>
        </w:rPr>
        <w:t>обнаруживает</w:t>
      </w:r>
      <w:r>
        <w:rPr>
          <w:color w:val="000009"/>
        </w:rPr>
        <w:tab/>
        <w:t>понимание</w:t>
      </w:r>
      <w:r w:rsidR="001D361B">
        <w:rPr>
          <w:color w:val="000009"/>
        </w:rPr>
        <w:t xml:space="preserve"> </w:t>
      </w:r>
      <w:r>
        <w:rPr>
          <w:color w:val="000009"/>
        </w:rPr>
        <w:t>материала,</w:t>
      </w:r>
      <w:r w:rsidR="001D361B">
        <w:rPr>
          <w:color w:val="000009"/>
        </w:rPr>
        <w:t xml:space="preserve"> </w:t>
      </w:r>
      <w:r>
        <w:rPr>
          <w:color w:val="000009"/>
        </w:rPr>
        <w:t>может</w:t>
      </w:r>
      <w:r w:rsidR="001D361B">
        <w:rPr>
          <w:color w:val="000009"/>
        </w:rPr>
        <w:t xml:space="preserve"> </w:t>
      </w:r>
      <w:r>
        <w:rPr>
          <w:color w:val="000009"/>
        </w:rPr>
        <w:t>с</w:t>
      </w:r>
      <w:r w:rsidR="001D361B">
        <w:rPr>
          <w:color w:val="000009"/>
        </w:rPr>
        <w:t xml:space="preserve"> </w:t>
      </w:r>
      <w:r>
        <w:rPr>
          <w:color w:val="000009"/>
        </w:rPr>
        <w:t>помощью</w:t>
      </w:r>
      <w:r w:rsidR="001D361B">
        <w:rPr>
          <w:color w:val="000009"/>
        </w:rPr>
        <w:t xml:space="preserve"> </w:t>
      </w:r>
      <w:r>
        <w:rPr>
          <w:color w:val="000009"/>
        </w:rPr>
        <w:t>учителя</w:t>
      </w:r>
      <w:r w:rsidR="001D361B">
        <w:rPr>
          <w:color w:val="000009"/>
        </w:rPr>
        <w:t xml:space="preserve"> </w:t>
      </w:r>
      <w:r>
        <w:rPr>
          <w:color w:val="000009"/>
          <w:spacing w:val="-2"/>
        </w:rPr>
        <w:t>сформулировать,</w:t>
      </w:r>
    </w:p>
    <w:p w:rsidR="002D6DD7" w:rsidRDefault="00DA5367" w:rsidP="001D361B">
      <w:pPr>
        <w:pStyle w:val="a3"/>
        <w:ind w:left="230" w:right="216"/>
      </w:pPr>
      <w:r>
        <w:rPr>
          <w:color w:val="000009"/>
        </w:rPr>
        <w:t>обосновать</w:t>
      </w:r>
      <w:r w:rsidR="001D361B">
        <w:rPr>
          <w:color w:val="000009"/>
        </w:rPr>
        <w:t xml:space="preserve"> </w:t>
      </w:r>
      <w:r>
        <w:rPr>
          <w:color w:val="000009"/>
        </w:rPr>
        <w:t>самостоятельно ответ, привести необходимые примеры; допускает единичные ошибки, которые сам исправляет.</w:t>
      </w:r>
    </w:p>
    <w:p w:rsidR="002D6DD7" w:rsidRDefault="00DA5367" w:rsidP="001D361B">
      <w:pPr>
        <w:pStyle w:val="a3"/>
        <w:spacing w:before="31" w:line="242" w:lineRule="auto"/>
        <w:ind w:left="283" w:right="425"/>
      </w:pPr>
      <w:r>
        <w:rPr>
          <w:color w:val="000009"/>
        </w:rPr>
        <w:t>Отметка«4»</w:t>
      </w:r>
      <w:r w:rsidR="001D361B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1D361B">
        <w:rPr>
          <w:color w:val="000009"/>
        </w:rPr>
        <w:t xml:space="preserve"> </w:t>
      </w:r>
      <w:r>
        <w:rPr>
          <w:color w:val="000009"/>
        </w:rPr>
        <w:t xml:space="preserve">если обучающийся дает ответ, в целом соответствующий требованиям оценки «5», но допускает неточности и исправляет их с помощью учителя; допускает </w:t>
      </w:r>
      <w:proofErr w:type="spellStart"/>
      <w:r>
        <w:rPr>
          <w:color w:val="000009"/>
        </w:rPr>
        <w:t>аграмматизмы</w:t>
      </w:r>
      <w:proofErr w:type="spellEnd"/>
      <w:r>
        <w:rPr>
          <w:color w:val="000009"/>
        </w:rPr>
        <w:t xml:space="preserve"> в речи.</w:t>
      </w:r>
    </w:p>
    <w:p w:rsidR="002D6DD7" w:rsidRDefault="00DA5367" w:rsidP="001D361B">
      <w:pPr>
        <w:pStyle w:val="a3"/>
        <w:ind w:left="269" w:right="656" w:firstLine="14"/>
      </w:pPr>
      <w:r>
        <w:rPr>
          <w:color w:val="000009"/>
        </w:rPr>
        <w:t>Отметка «3» ставится, если обучающийся частично понимает тему, излагает материал недостаточно полно и последовательно, допускает ряд ошибок в речи, не способен самостоятельно применять знания, нуждается в постоянной помощи учителя.</w:t>
      </w:r>
    </w:p>
    <w:p w:rsidR="002D6DD7" w:rsidRDefault="00DA5367" w:rsidP="001D361B">
      <w:pPr>
        <w:pStyle w:val="a3"/>
        <w:ind w:left="269" w:right="582" w:firstLine="14"/>
      </w:pPr>
      <w:r>
        <w:rPr>
          <w:color w:val="000009"/>
        </w:rPr>
        <w:t xml:space="preserve">Отметка «2» выставляется, если обучающийся не понимает тему, не излагает учебный </w:t>
      </w:r>
      <w:r>
        <w:rPr>
          <w:color w:val="000009"/>
          <w:spacing w:val="-2"/>
        </w:rPr>
        <w:t>материал.</w:t>
      </w:r>
    </w:p>
    <w:p w:rsidR="002D6DD7" w:rsidRDefault="00DA5367" w:rsidP="001D361B">
      <w:pPr>
        <w:pStyle w:val="a4"/>
        <w:numPr>
          <w:ilvl w:val="0"/>
          <w:numId w:val="4"/>
        </w:numPr>
        <w:tabs>
          <w:tab w:val="left" w:pos="683"/>
        </w:tabs>
        <w:spacing w:before="26" w:line="235" w:lineRule="auto"/>
        <w:ind w:left="269" w:right="659" w:firstLine="14"/>
        <w:rPr>
          <w:sz w:val="24"/>
        </w:rPr>
      </w:pPr>
      <w:r>
        <w:rPr>
          <w:color w:val="000009"/>
          <w:sz w:val="24"/>
        </w:rPr>
        <w:t>При оценке письменных работ по предметам области «Язык и речевая практика» (письмо, развитие речи, русский язык, речевая практика) следует руководствоваться следующими нормами:</w:t>
      </w:r>
    </w:p>
    <w:p w:rsidR="002D6DD7" w:rsidRDefault="00DA5367" w:rsidP="001D361B">
      <w:pPr>
        <w:spacing w:before="46"/>
        <w:ind w:left="1212"/>
        <w:jc w:val="both"/>
        <w:rPr>
          <w:b/>
          <w:sz w:val="24"/>
        </w:rPr>
      </w:pPr>
      <w:r>
        <w:rPr>
          <w:b/>
          <w:color w:val="000009"/>
          <w:spacing w:val="-2"/>
          <w:sz w:val="24"/>
        </w:rPr>
        <w:t>I-IV</w:t>
      </w:r>
      <w:r w:rsidR="00EA53EE"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классы</w:t>
      </w:r>
    </w:p>
    <w:p w:rsidR="002D6DD7" w:rsidRDefault="00DA5367" w:rsidP="001D361B">
      <w:pPr>
        <w:pStyle w:val="a3"/>
        <w:spacing w:before="48"/>
        <w:ind w:left="1147"/>
      </w:pPr>
      <w:r>
        <w:rPr>
          <w:color w:val="000009"/>
        </w:rPr>
        <w:t>Отметка</w:t>
      </w:r>
      <w:r w:rsidR="001D361B">
        <w:rPr>
          <w:color w:val="000009"/>
        </w:rPr>
        <w:t xml:space="preserve"> </w:t>
      </w:r>
      <w:r>
        <w:rPr>
          <w:color w:val="000009"/>
        </w:rPr>
        <w:t>«5»</w:t>
      </w:r>
      <w:r w:rsidR="001D361B">
        <w:rPr>
          <w:color w:val="000009"/>
        </w:rPr>
        <w:t xml:space="preserve"> </w:t>
      </w:r>
      <w:r>
        <w:rPr>
          <w:color w:val="000009"/>
        </w:rPr>
        <w:t>ставится за</w:t>
      </w:r>
      <w:r w:rsidR="001D361B">
        <w:rPr>
          <w:color w:val="000009"/>
        </w:rPr>
        <w:t xml:space="preserve"> </w:t>
      </w:r>
      <w:r>
        <w:rPr>
          <w:color w:val="000009"/>
        </w:rPr>
        <w:t>работу</w:t>
      </w:r>
      <w:r w:rsidR="001D361B">
        <w:rPr>
          <w:color w:val="000009"/>
        </w:rPr>
        <w:t xml:space="preserve"> </w:t>
      </w:r>
      <w:r>
        <w:rPr>
          <w:color w:val="000009"/>
        </w:rPr>
        <w:t>без</w:t>
      </w:r>
      <w:r w:rsidR="001D361B">
        <w:rPr>
          <w:color w:val="000009"/>
        </w:rPr>
        <w:t xml:space="preserve"> </w:t>
      </w:r>
      <w:r>
        <w:rPr>
          <w:color w:val="000009"/>
          <w:spacing w:val="-2"/>
        </w:rPr>
        <w:t>ошибок;</w:t>
      </w:r>
    </w:p>
    <w:p w:rsidR="002D6DD7" w:rsidRDefault="00DA5367" w:rsidP="001D361B">
      <w:pPr>
        <w:pStyle w:val="a3"/>
        <w:spacing w:before="54"/>
        <w:ind w:left="1147"/>
      </w:pPr>
      <w:r>
        <w:rPr>
          <w:color w:val="000009"/>
        </w:rPr>
        <w:t>Отметка</w:t>
      </w:r>
      <w:r w:rsidR="001D361B">
        <w:rPr>
          <w:color w:val="000009"/>
        </w:rPr>
        <w:t xml:space="preserve"> </w:t>
      </w:r>
      <w:r>
        <w:rPr>
          <w:color w:val="000009"/>
        </w:rPr>
        <w:t>«4»</w:t>
      </w:r>
      <w:r w:rsidR="001D361B">
        <w:rPr>
          <w:color w:val="000009"/>
        </w:rPr>
        <w:t xml:space="preserve"> </w:t>
      </w:r>
      <w:r>
        <w:rPr>
          <w:color w:val="000009"/>
        </w:rPr>
        <w:t>ставится за работу</w:t>
      </w:r>
      <w:r w:rsidR="001D361B">
        <w:rPr>
          <w:color w:val="000009"/>
        </w:rPr>
        <w:t xml:space="preserve"> </w:t>
      </w:r>
      <w:r>
        <w:rPr>
          <w:color w:val="000009"/>
        </w:rPr>
        <w:t>с</w:t>
      </w:r>
      <w:r w:rsidR="001D361B">
        <w:rPr>
          <w:color w:val="000009"/>
        </w:rPr>
        <w:t xml:space="preserve"> </w:t>
      </w:r>
      <w:r>
        <w:rPr>
          <w:color w:val="000009"/>
        </w:rPr>
        <w:t xml:space="preserve">одной-тремя </w:t>
      </w:r>
      <w:r>
        <w:rPr>
          <w:color w:val="000009"/>
          <w:spacing w:val="-2"/>
        </w:rPr>
        <w:t>ошибками;</w:t>
      </w:r>
    </w:p>
    <w:p w:rsidR="002D6DD7" w:rsidRDefault="00DA5367" w:rsidP="001D361B">
      <w:pPr>
        <w:pStyle w:val="a3"/>
        <w:spacing w:before="52"/>
        <w:ind w:left="1147" w:right="1933"/>
      </w:pPr>
      <w:r>
        <w:rPr>
          <w:color w:val="000009"/>
        </w:rPr>
        <w:t>Отметка «3»</w:t>
      </w:r>
      <w:r w:rsidR="001D361B">
        <w:rPr>
          <w:color w:val="000009"/>
        </w:rPr>
        <w:t xml:space="preserve"> </w:t>
      </w:r>
      <w:r>
        <w:rPr>
          <w:color w:val="000009"/>
        </w:rPr>
        <w:t>ставится</w:t>
      </w:r>
      <w:r w:rsidR="001D361B">
        <w:rPr>
          <w:color w:val="000009"/>
        </w:rPr>
        <w:t xml:space="preserve"> </w:t>
      </w:r>
      <w:r>
        <w:rPr>
          <w:color w:val="000009"/>
        </w:rPr>
        <w:t>за</w:t>
      </w:r>
      <w:r w:rsidR="001D361B">
        <w:rPr>
          <w:color w:val="000009"/>
        </w:rPr>
        <w:t xml:space="preserve"> </w:t>
      </w:r>
      <w:r>
        <w:rPr>
          <w:color w:val="000009"/>
        </w:rPr>
        <w:t>работу</w:t>
      </w:r>
      <w:r w:rsidR="001D361B">
        <w:rPr>
          <w:color w:val="000009"/>
        </w:rPr>
        <w:t xml:space="preserve"> </w:t>
      </w:r>
      <w:r>
        <w:rPr>
          <w:color w:val="000009"/>
        </w:rPr>
        <w:t>с</w:t>
      </w:r>
      <w:r w:rsidR="001D361B">
        <w:rPr>
          <w:color w:val="000009"/>
        </w:rPr>
        <w:t xml:space="preserve"> </w:t>
      </w:r>
      <w:r>
        <w:rPr>
          <w:color w:val="000009"/>
        </w:rPr>
        <w:t xml:space="preserve">четырьмя </w:t>
      </w:r>
      <w:r w:rsidR="001D361B">
        <w:rPr>
          <w:color w:val="000009"/>
        </w:rPr>
        <w:t>–</w:t>
      </w:r>
      <w:r>
        <w:rPr>
          <w:color w:val="000009"/>
        </w:rPr>
        <w:t>пятью</w:t>
      </w:r>
      <w:r w:rsidR="001D361B">
        <w:rPr>
          <w:color w:val="000009"/>
        </w:rPr>
        <w:t xml:space="preserve"> </w:t>
      </w:r>
      <w:r>
        <w:rPr>
          <w:color w:val="000009"/>
        </w:rPr>
        <w:t>ошибками; Отметка «2» за работу с шестью и более ошибками</w:t>
      </w:r>
    </w:p>
    <w:p w:rsidR="002D6DD7" w:rsidRDefault="00DA5367" w:rsidP="001D361B">
      <w:pPr>
        <w:spacing w:before="8"/>
        <w:ind w:left="1142"/>
        <w:jc w:val="both"/>
        <w:rPr>
          <w:b/>
          <w:sz w:val="24"/>
        </w:rPr>
      </w:pPr>
      <w:r>
        <w:rPr>
          <w:b/>
          <w:color w:val="000009"/>
          <w:sz w:val="24"/>
        </w:rPr>
        <w:t>V-IX</w:t>
      </w:r>
      <w:r w:rsidR="00EA53EE">
        <w:rPr>
          <w:b/>
          <w:color w:val="000009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классы</w:t>
      </w:r>
    </w:p>
    <w:p w:rsidR="002D6DD7" w:rsidRDefault="00DA5367" w:rsidP="001D361B">
      <w:pPr>
        <w:pStyle w:val="a3"/>
        <w:spacing w:before="48"/>
        <w:ind w:left="1147"/>
      </w:pPr>
      <w:r>
        <w:rPr>
          <w:color w:val="000009"/>
        </w:rPr>
        <w:t>Отметка</w:t>
      </w:r>
      <w:r w:rsidR="001D361B">
        <w:rPr>
          <w:color w:val="000009"/>
        </w:rPr>
        <w:t xml:space="preserve"> </w:t>
      </w:r>
      <w:r>
        <w:rPr>
          <w:color w:val="000009"/>
        </w:rPr>
        <w:t>«5»</w:t>
      </w:r>
      <w:r w:rsidR="001D361B">
        <w:rPr>
          <w:color w:val="000009"/>
        </w:rPr>
        <w:t xml:space="preserve"> </w:t>
      </w:r>
      <w:r>
        <w:rPr>
          <w:color w:val="000009"/>
        </w:rPr>
        <w:t>ставится за</w:t>
      </w:r>
      <w:r w:rsidR="001D361B">
        <w:rPr>
          <w:color w:val="000009"/>
        </w:rPr>
        <w:t xml:space="preserve"> </w:t>
      </w:r>
      <w:r>
        <w:rPr>
          <w:color w:val="000009"/>
        </w:rPr>
        <w:t>работу</w:t>
      </w:r>
      <w:r w:rsidR="001D361B">
        <w:rPr>
          <w:color w:val="000009"/>
        </w:rPr>
        <w:t xml:space="preserve"> </w:t>
      </w:r>
      <w:r>
        <w:rPr>
          <w:color w:val="000009"/>
        </w:rPr>
        <w:t>без</w:t>
      </w:r>
      <w:r w:rsidR="001D361B">
        <w:rPr>
          <w:color w:val="000009"/>
        </w:rPr>
        <w:t xml:space="preserve"> </w:t>
      </w:r>
      <w:r>
        <w:rPr>
          <w:color w:val="000009"/>
          <w:spacing w:val="-2"/>
        </w:rPr>
        <w:t>ошибок;</w:t>
      </w:r>
    </w:p>
    <w:p w:rsidR="002D6DD7" w:rsidRDefault="00DA5367" w:rsidP="001D361B">
      <w:pPr>
        <w:pStyle w:val="a3"/>
        <w:spacing w:before="53"/>
        <w:ind w:left="1147"/>
      </w:pPr>
      <w:r>
        <w:rPr>
          <w:color w:val="000009"/>
        </w:rPr>
        <w:t>Отметка</w:t>
      </w:r>
      <w:r w:rsidR="001D361B">
        <w:rPr>
          <w:color w:val="000009"/>
        </w:rPr>
        <w:t xml:space="preserve"> </w:t>
      </w:r>
      <w:r>
        <w:rPr>
          <w:color w:val="000009"/>
        </w:rPr>
        <w:t>«4»</w:t>
      </w:r>
      <w:r w:rsidR="001D361B">
        <w:rPr>
          <w:color w:val="000009"/>
        </w:rPr>
        <w:t xml:space="preserve"> </w:t>
      </w:r>
      <w:r>
        <w:rPr>
          <w:color w:val="000009"/>
        </w:rPr>
        <w:t>ставится</w:t>
      </w:r>
      <w:r w:rsidR="001D361B">
        <w:rPr>
          <w:color w:val="000009"/>
        </w:rPr>
        <w:t xml:space="preserve"> </w:t>
      </w:r>
      <w:r>
        <w:rPr>
          <w:color w:val="000009"/>
        </w:rPr>
        <w:t>за</w:t>
      </w:r>
      <w:r w:rsidR="001D361B">
        <w:rPr>
          <w:color w:val="000009"/>
        </w:rPr>
        <w:t xml:space="preserve"> </w:t>
      </w:r>
      <w:r>
        <w:rPr>
          <w:color w:val="000009"/>
        </w:rPr>
        <w:t>работу</w:t>
      </w:r>
      <w:r w:rsidR="001D361B">
        <w:rPr>
          <w:color w:val="000009"/>
        </w:rPr>
        <w:t xml:space="preserve"> </w:t>
      </w:r>
      <w:r>
        <w:rPr>
          <w:color w:val="000009"/>
        </w:rPr>
        <w:t>с</w:t>
      </w:r>
      <w:r w:rsidR="001D361B">
        <w:rPr>
          <w:color w:val="000009"/>
        </w:rPr>
        <w:t xml:space="preserve"> одной-двумя</w:t>
      </w:r>
      <w:r>
        <w:rPr>
          <w:color w:val="000009"/>
        </w:rPr>
        <w:t xml:space="preserve"> </w:t>
      </w:r>
      <w:r>
        <w:rPr>
          <w:color w:val="000009"/>
          <w:spacing w:val="-2"/>
        </w:rPr>
        <w:t>ошибками;</w:t>
      </w:r>
    </w:p>
    <w:p w:rsidR="001D361B" w:rsidRDefault="00DA5367" w:rsidP="001D361B">
      <w:pPr>
        <w:pStyle w:val="a3"/>
        <w:spacing w:before="52"/>
        <w:ind w:left="1133" w:right="1933" w:firstLine="74"/>
        <w:rPr>
          <w:color w:val="000009"/>
        </w:rPr>
      </w:pPr>
      <w:r>
        <w:rPr>
          <w:color w:val="000009"/>
        </w:rPr>
        <w:t>Отметка «3»</w:t>
      </w:r>
      <w:r w:rsidR="001D361B">
        <w:rPr>
          <w:color w:val="000009"/>
        </w:rPr>
        <w:t xml:space="preserve"> </w:t>
      </w:r>
      <w:r>
        <w:rPr>
          <w:color w:val="000009"/>
        </w:rPr>
        <w:t>ставится</w:t>
      </w:r>
      <w:r w:rsidR="001D361B">
        <w:rPr>
          <w:color w:val="000009"/>
        </w:rPr>
        <w:t xml:space="preserve"> </w:t>
      </w:r>
      <w:r>
        <w:rPr>
          <w:color w:val="000009"/>
        </w:rPr>
        <w:t>за</w:t>
      </w:r>
      <w:r w:rsidR="001D361B">
        <w:rPr>
          <w:color w:val="000009"/>
        </w:rPr>
        <w:t xml:space="preserve"> </w:t>
      </w:r>
      <w:r>
        <w:rPr>
          <w:color w:val="000009"/>
        </w:rPr>
        <w:t>работу</w:t>
      </w:r>
      <w:r w:rsidR="001D361B">
        <w:rPr>
          <w:color w:val="000009"/>
        </w:rPr>
        <w:t xml:space="preserve"> </w:t>
      </w:r>
      <w:r>
        <w:rPr>
          <w:color w:val="000009"/>
        </w:rPr>
        <w:t>с</w:t>
      </w:r>
      <w:r w:rsidR="001D361B">
        <w:rPr>
          <w:color w:val="000009"/>
        </w:rPr>
        <w:t xml:space="preserve"> тремя-пятью </w:t>
      </w:r>
      <w:r>
        <w:rPr>
          <w:color w:val="000009"/>
        </w:rPr>
        <w:t xml:space="preserve">ошибками; </w:t>
      </w:r>
    </w:p>
    <w:p w:rsidR="002D6DD7" w:rsidRDefault="00DA5367" w:rsidP="001D361B">
      <w:pPr>
        <w:pStyle w:val="a3"/>
        <w:spacing w:before="52"/>
        <w:ind w:left="1133" w:right="1933" w:firstLine="74"/>
      </w:pPr>
      <w:r>
        <w:rPr>
          <w:color w:val="000009"/>
        </w:rPr>
        <w:t xml:space="preserve">Отметка «2» ставится за работу с </w:t>
      </w:r>
      <w:r w:rsidR="001D361B">
        <w:rPr>
          <w:color w:val="000009"/>
        </w:rPr>
        <w:t xml:space="preserve">шестью </w:t>
      </w:r>
      <w:r>
        <w:rPr>
          <w:color w:val="000009"/>
        </w:rPr>
        <w:t>и более ошибками</w:t>
      </w:r>
    </w:p>
    <w:p w:rsidR="002D6DD7" w:rsidRDefault="00DA5367" w:rsidP="001D361B">
      <w:pPr>
        <w:pStyle w:val="a3"/>
        <w:spacing w:before="53"/>
        <w:ind w:left="1147"/>
      </w:pPr>
      <w:r>
        <w:rPr>
          <w:color w:val="000009"/>
        </w:rPr>
        <w:t>В</w:t>
      </w:r>
      <w:r w:rsidR="001D361B">
        <w:rPr>
          <w:color w:val="000009"/>
        </w:rPr>
        <w:t xml:space="preserve"> </w:t>
      </w:r>
      <w:r>
        <w:rPr>
          <w:color w:val="000009"/>
        </w:rPr>
        <w:t>письменных</w:t>
      </w:r>
      <w:r w:rsidR="001D361B">
        <w:rPr>
          <w:color w:val="000009"/>
        </w:rPr>
        <w:t xml:space="preserve"> </w:t>
      </w:r>
      <w:r>
        <w:rPr>
          <w:color w:val="000009"/>
        </w:rPr>
        <w:t>работах</w:t>
      </w:r>
      <w:r w:rsidR="001D361B">
        <w:rPr>
          <w:color w:val="000009"/>
        </w:rPr>
        <w:t xml:space="preserve"> </w:t>
      </w:r>
      <w:r>
        <w:rPr>
          <w:color w:val="000009"/>
        </w:rPr>
        <w:t>не</w:t>
      </w:r>
      <w:r w:rsidR="001D361B">
        <w:rPr>
          <w:color w:val="000009"/>
        </w:rPr>
        <w:t xml:space="preserve"> </w:t>
      </w:r>
      <w:r>
        <w:rPr>
          <w:color w:val="000009"/>
        </w:rPr>
        <w:t>учитываются</w:t>
      </w:r>
      <w:r w:rsidR="001D361B">
        <w:rPr>
          <w:color w:val="000009"/>
        </w:rPr>
        <w:t xml:space="preserve"> </w:t>
      </w:r>
      <w:r>
        <w:rPr>
          <w:color w:val="000009"/>
        </w:rPr>
        <w:t>1-</w:t>
      </w:r>
      <w:r>
        <w:rPr>
          <w:color w:val="000009"/>
          <w:spacing w:val="-2"/>
        </w:rPr>
        <w:t>2</w:t>
      </w:r>
      <w:r w:rsidR="001D361B">
        <w:rPr>
          <w:color w:val="000009"/>
          <w:spacing w:val="-2"/>
        </w:rPr>
        <w:t xml:space="preserve"> </w:t>
      </w:r>
      <w:r>
        <w:rPr>
          <w:color w:val="000009"/>
          <w:spacing w:val="-2"/>
        </w:rPr>
        <w:t>исправления.</w:t>
      </w:r>
    </w:p>
    <w:p w:rsidR="002D6DD7" w:rsidRDefault="00DA5367" w:rsidP="001D361B">
      <w:pPr>
        <w:pStyle w:val="a3"/>
        <w:spacing w:before="5" w:line="242" w:lineRule="auto"/>
        <w:ind w:left="269" w:firstLine="14"/>
      </w:pPr>
      <w:r>
        <w:rPr>
          <w:color w:val="000009"/>
        </w:rPr>
        <w:t>Наличие</w:t>
      </w:r>
      <w:r w:rsidR="001D361B">
        <w:rPr>
          <w:color w:val="000009"/>
        </w:rPr>
        <w:t xml:space="preserve"> </w:t>
      </w:r>
      <w:r>
        <w:rPr>
          <w:color w:val="000009"/>
        </w:rPr>
        <w:t>трех</w:t>
      </w:r>
      <w:r w:rsidR="001D361B">
        <w:rPr>
          <w:color w:val="000009"/>
        </w:rPr>
        <w:t xml:space="preserve"> </w:t>
      </w:r>
      <w:r>
        <w:rPr>
          <w:color w:val="000009"/>
        </w:rPr>
        <w:t>исправлений</w:t>
      </w:r>
      <w:r w:rsidR="001D361B">
        <w:rPr>
          <w:color w:val="000009"/>
        </w:rPr>
        <w:t xml:space="preserve"> </w:t>
      </w:r>
      <w:r>
        <w:rPr>
          <w:color w:val="000009"/>
        </w:rPr>
        <w:t>на</w:t>
      </w:r>
      <w:r w:rsidR="001D361B">
        <w:rPr>
          <w:color w:val="000009"/>
        </w:rPr>
        <w:t xml:space="preserve"> </w:t>
      </w:r>
      <w:r>
        <w:rPr>
          <w:color w:val="000009"/>
        </w:rPr>
        <w:t>изученное</w:t>
      </w:r>
      <w:r w:rsidR="001D361B">
        <w:rPr>
          <w:color w:val="000009"/>
        </w:rPr>
        <w:t xml:space="preserve"> </w:t>
      </w:r>
      <w:r>
        <w:rPr>
          <w:color w:val="000009"/>
        </w:rPr>
        <w:t>правило</w:t>
      </w:r>
      <w:r w:rsidR="001D361B">
        <w:rPr>
          <w:color w:val="000009"/>
        </w:rPr>
        <w:t xml:space="preserve"> </w:t>
      </w:r>
      <w:r>
        <w:rPr>
          <w:color w:val="000009"/>
        </w:rPr>
        <w:t>соответствует</w:t>
      </w:r>
      <w:r w:rsidR="001D361B">
        <w:rPr>
          <w:color w:val="000009"/>
        </w:rPr>
        <w:t xml:space="preserve"> </w:t>
      </w:r>
      <w:r>
        <w:rPr>
          <w:color w:val="000009"/>
        </w:rPr>
        <w:t>одной</w:t>
      </w:r>
      <w:r w:rsidR="001D361B">
        <w:rPr>
          <w:color w:val="000009"/>
        </w:rPr>
        <w:t xml:space="preserve"> </w:t>
      </w:r>
      <w:r>
        <w:rPr>
          <w:color w:val="000009"/>
        </w:rPr>
        <w:t>орфографической ошибке. Ошибки на не пройденные правила правописания не учитываются.</w:t>
      </w:r>
    </w:p>
    <w:p w:rsidR="002D6DD7" w:rsidRDefault="00DA5367" w:rsidP="001D361B">
      <w:pPr>
        <w:pStyle w:val="a3"/>
        <w:spacing w:before="2"/>
        <w:ind w:left="283"/>
      </w:pPr>
      <w:r>
        <w:rPr>
          <w:color w:val="000009"/>
        </w:rPr>
        <w:t>За</w:t>
      </w:r>
      <w:r w:rsidR="001D361B">
        <w:rPr>
          <w:color w:val="000009"/>
        </w:rPr>
        <w:t xml:space="preserve"> </w:t>
      </w:r>
      <w:r>
        <w:rPr>
          <w:color w:val="000009"/>
        </w:rPr>
        <w:t>одну</w:t>
      </w:r>
      <w:r w:rsidR="001D361B">
        <w:rPr>
          <w:color w:val="000009"/>
        </w:rPr>
        <w:t xml:space="preserve"> </w:t>
      </w:r>
      <w:r>
        <w:rPr>
          <w:color w:val="000009"/>
        </w:rPr>
        <w:t>ошибку</w:t>
      </w:r>
      <w:r w:rsidR="001D361B">
        <w:rPr>
          <w:color w:val="000009"/>
        </w:rPr>
        <w:t xml:space="preserve"> </w:t>
      </w:r>
      <w:r>
        <w:rPr>
          <w:color w:val="000009"/>
        </w:rPr>
        <w:t>в</w:t>
      </w:r>
      <w:r w:rsidR="001D361B">
        <w:rPr>
          <w:color w:val="000009"/>
        </w:rPr>
        <w:t xml:space="preserve"> </w:t>
      </w:r>
      <w:r>
        <w:rPr>
          <w:color w:val="000009"/>
        </w:rPr>
        <w:t xml:space="preserve">диктанте </w:t>
      </w:r>
      <w:r>
        <w:rPr>
          <w:color w:val="000009"/>
          <w:spacing w:val="-2"/>
        </w:rPr>
        <w:t>считаются:</w:t>
      </w:r>
    </w:p>
    <w:p w:rsidR="002D6DD7" w:rsidRDefault="00DA5367" w:rsidP="001D361B">
      <w:pPr>
        <w:pStyle w:val="a3"/>
        <w:spacing w:before="63"/>
        <w:ind w:left="1003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922045</wp:posOffset>
            </wp:positionH>
            <wp:positionV relativeFrom="paragraph">
              <wp:posOffset>29038</wp:posOffset>
            </wp:positionV>
            <wp:extent cx="88640" cy="12364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40" cy="123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все</w:t>
      </w:r>
      <w:r w:rsidR="001D361B">
        <w:rPr>
          <w:color w:val="000009"/>
        </w:rPr>
        <w:t xml:space="preserve"> </w:t>
      </w:r>
      <w:r>
        <w:rPr>
          <w:color w:val="000009"/>
        </w:rPr>
        <w:t>однотипные</w:t>
      </w:r>
      <w:r w:rsidR="001D361B">
        <w:rPr>
          <w:color w:val="000009"/>
        </w:rPr>
        <w:t xml:space="preserve"> </w:t>
      </w:r>
      <w:r>
        <w:rPr>
          <w:color w:val="000009"/>
        </w:rPr>
        <w:t>специфические</w:t>
      </w:r>
      <w:r w:rsidR="001D361B">
        <w:rPr>
          <w:color w:val="000009"/>
        </w:rPr>
        <w:t xml:space="preserve"> </w:t>
      </w:r>
      <w:r>
        <w:rPr>
          <w:color w:val="000009"/>
          <w:spacing w:val="-2"/>
        </w:rPr>
        <w:t>ошибки</w:t>
      </w:r>
    </w:p>
    <w:p w:rsidR="002D6DD7" w:rsidRDefault="00DA5367" w:rsidP="001D361B">
      <w:pPr>
        <w:pStyle w:val="a3"/>
        <w:ind w:left="283" w:right="476" w:firstLine="719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922045</wp:posOffset>
            </wp:positionH>
            <wp:positionV relativeFrom="paragraph">
              <wp:posOffset>76043</wp:posOffset>
            </wp:positionV>
            <wp:extent cx="88640" cy="12364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40" cy="123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повторение ошибок в одном и том же слове; если подобная ошибка на это правило встречается в другом слове, она учитывается;</w:t>
      </w:r>
    </w:p>
    <w:p w:rsidR="002D6DD7" w:rsidRDefault="00DA5367" w:rsidP="001D361B">
      <w:pPr>
        <w:pStyle w:val="a3"/>
        <w:spacing w:before="96"/>
        <w:ind w:left="283" w:right="477" w:firstLine="681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922031</wp:posOffset>
            </wp:positionH>
            <wp:positionV relativeFrom="paragraph">
              <wp:posOffset>71317</wp:posOffset>
            </wp:positionV>
            <wp:extent cx="88547" cy="12331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7" cy="12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две</w:t>
      </w:r>
      <w:r w:rsidR="001D361B">
        <w:rPr>
          <w:color w:val="000009"/>
        </w:rPr>
        <w:t xml:space="preserve"> </w:t>
      </w:r>
      <w:r>
        <w:rPr>
          <w:color w:val="000009"/>
        </w:rPr>
        <w:t>негрубые ошибки: повторение в</w:t>
      </w:r>
      <w:r w:rsidR="001D361B">
        <w:rPr>
          <w:color w:val="000009"/>
        </w:rPr>
        <w:t xml:space="preserve"> </w:t>
      </w:r>
      <w:r>
        <w:rPr>
          <w:color w:val="000009"/>
        </w:rPr>
        <w:t>слове</w:t>
      </w:r>
      <w:r w:rsidR="001D361B">
        <w:rPr>
          <w:color w:val="000009"/>
        </w:rPr>
        <w:t xml:space="preserve"> </w:t>
      </w:r>
      <w:r>
        <w:rPr>
          <w:color w:val="000009"/>
        </w:rPr>
        <w:t>одной</w:t>
      </w:r>
      <w:r w:rsidR="001D361B">
        <w:rPr>
          <w:color w:val="000009"/>
        </w:rPr>
        <w:t xml:space="preserve"> </w:t>
      </w:r>
      <w:r>
        <w:rPr>
          <w:color w:val="000009"/>
        </w:rPr>
        <w:t>и той</w:t>
      </w:r>
      <w:r w:rsidR="001D361B">
        <w:rPr>
          <w:color w:val="000009"/>
        </w:rPr>
        <w:t xml:space="preserve"> </w:t>
      </w:r>
      <w:r>
        <w:rPr>
          <w:color w:val="000009"/>
        </w:rPr>
        <w:t>же буквы;</w:t>
      </w:r>
      <w:r w:rsidR="001D361B">
        <w:rPr>
          <w:color w:val="000009"/>
        </w:rPr>
        <w:t xml:space="preserve"> </w:t>
      </w:r>
      <w:proofErr w:type="spellStart"/>
      <w:r>
        <w:rPr>
          <w:color w:val="000009"/>
        </w:rPr>
        <w:t>недописывание</w:t>
      </w:r>
      <w:proofErr w:type="spellEnd"/>
      <w:r>
        <w:rPr>
          <w:color w:val="000009"/>
        </w:rPr>
        <w:t xml:space="preserve"> слов; пропуск одной части слова при переносе; повторное написание одного и того же слова в </w:t>
      </w:r>
      <w:r>
        <w:rPr>
          <w:color w:val="000009"/>
          <w:spacing w:val="-2"/>
        </w:rPr>
        <w:t>предложении.</w:t>
      </w:r>
    </w:p>
    <w:p w:rsidR="002D6DD7" w:rsidRDefault="00DA5367" w:rsidP="001D361B">
      <w:pPr>
        <w:pStyle w:val="a3"/>
        <w:spacing w:before="2"/>
        <w:ind w:left="269" w:right="480" w:firstLine="14"/>
      </w:pPr>
      <w:r>
        <w:rPr>
          <w:color w:val="000009"/>
        </w:rPr>
        <w:t xml:space="preserve">Ошибки, обусловленные тяжелыми нарушениями речи и письма, следует рассматривать индивидуально для каждого обучающегося. 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>
        <w:rPr>
          <w:color w:val="000009"/>
        </w:rPr>
        <w:t>недописывание</w:t>
      </w:r>
      <w:proofErr w:type="spellEnd"/>
      <w:r>
        <w:rPr>
          <w:color w:val="000009"/>
        </w:rPr>
        <w:t xml:space="preserve"> букв, замена гласных, грубое искажение структуры слова).</w:t>
      </w:r>
    </w:p>
    <w:p w:rsidR="002D6DD7" w:rsidRDefault="00DA5367" w:rsidP="001D361B">
      <w:pPr>
        <w:pStyle w:val="a3"/>
        <w:ind w:left="283"/>
      </w:pPr>
      <w:r>
        <w:rPr>
          <w:color w:val="000009"/>
        </w:rPr>
        <w:t>При</w:t>
      </w:r>
      <w:r w:rsidR="001D361B">
        <w:rPr>
          <w:color w:val="000009"/>
        </w:rPr>
        <w:t xml:space="preserve"> </w:t>
      </w:r>
      <w:r>
        <w:rPr>
          <w:color w:val="000009"/>
        </w:rPr>
        <w:t>небрежном</w:t>
      </w:r>
      <w:r w:rsidR="001D361B">
        <w:rPr>
          <w:color w:val="000009"/>
        </w:rPr>
        <w:t xml:space="preserve"> </w:t>
      </w:r>
      <w:r>
        <w:rPr>
          <w:color w:val="000009"/>
        </w:rPr>
        <w:t>выполнении</w:t>
      </w:r>
      <w:r w:rsidR="001D361B">
        <w:rPr>
          <w:color w:val="000009"/>
        </w:rPr>
        <w:t xml:space="preserve"> </w:t>
      </w:r>
      <w:r>
        <w:rPr>
          <w:color w:val="000009"/>
        </w:rPr>
        <w:t>письменных</w:t>
      </w:r>
      <w:r w:rsidR="001D361B">
        <w:rPr>
          <w:color w:val="000009"/>
        </w:rPr>
        <w:t xml:space="preserve"> </w:t>
      </w:r>
      <w:r>
        <w:rPr>
          <w:color w:val="000009"/>
        </w:rPr>
        <w:t>работ,</w:t>
      </w:r>
      <w:r w:rsidR="001D361B">
        <w:rPr>
          <w:color w:val="000009"/>
        </w:rPr>
        <w:t xml:space="preserve"> </w:t>
      </w:r>
      <w:r>
        <w:rPr>
          <w:color w:val="000009"/>
        </w:rPr>
        <w:t>большом</w:t>
      </w:r>
      <w:r w:rsidR="001D361B">
        <w:rPr>
          <w:color w:val="000009"/>
        </w:rPr>
        <w:t xml:space="preserve"> </w:t>
      </w:r>
      <w:r>
        <w:rPr>
          <w:color w:val="000009"/>
          <w:spacing w:val="-2"/>
        </w:rPr>
        <w:t>количестве</w:t>
      </w:r>
      <w:r w:rsidR="001D361B">
        <w:rPr>
          <w:color w:val="000009"/>
          <w:spacing w:val="-2"/>
        </w:rPr>
        <w:t xml:space="preserve"> </w:t>
      </w:r>
      <w:r>
        <w:rPr>
          <w:color w:val="000009"/>
        </w:rPr>
        <w:t>исправлений, искажений в начертании букв и их соединений оценка снижается на</w:t>
      </w:r>
      <w:r w:rsidR="001D361B">
        <w:rPr>
          <w:color w:val="000009"/>
        </w:rPr>
        <w:t xml:space="preserve"> </w:t>
      </w:r>
      <w:r>
        <w:rPr>
          <w:color w:val="000009"/>
        </w:rPr>
        <w:t>один балл, если это не связано с нарушением моторики у обучающегося.</w:t>
      </w:r>
    </w:p>
    <w:p w:rsidR="002D6DD7" w:rsidRDefault="002D6DD7" w:rsidP="001D361B">
      <w:pPr>
        <w:pStyle w:val="a3"/>
        <w:sectPr w:rsidR="002D6DD7">
          <w:pgSz w:w="11920" w:h="16850"/>
          <w:pgMar w:top="900" w:right="425" w:bottom="280" w:left="1133" w:header="720" w:footer="720" w:gutter="0"/>
          <w:cols w:space="720"/>
        </w:sectPr>
      </w:pPr>
    </w:p>
    <w:p w:rsidR="001D361B" w:rsidRDefault="00DA5367" w:rsidP="001D361B">
      <w:pPr>
        <w:pStyle w:val="a3"/>
        <w:spacing w:before="70"/>
        <w:ind w:left="269" w:right="476" w:firstLine="14"/>
        <w:rPr>
          <w:color w:val="000009"/>
        </w:rPr>
      </w:pPr>
      <w:r>
        <w:rPr>
          <w:color w:val="000009"/>
        </w:rPr>
        <w:lastRenderedPageBreak/>
        <w:t>При</w:t>
      </w:r>
      <w:r w:rsidR="001D361B">
        <w:rPr>
          <w:color w:val="000009"/>
        </w:rPr>
        <w:t xml:space="preserve"> </w:t>
      </w:r>
      <w:r>
        <w:rPr>
          <w:color w:val="000009"/>
        </w:rPr>
        <w:t>грамматическом</w:t>
      </w:r>
      <w:r w:rsidR="001D361B">
        <w:rPr>
          <w:color w:val="000009"/>
        </w:rPr>
        <w:t xml:space="preserve"> </w:t>
      </w:r>
      <w:r>
        <w:rPr>
          <w:color w:val="000009"/>
        </w:rPr>
        <w:t>разборе</w:t>
      </w:r>
      <w:r w:rsidR="001D361B">
        <w:rPr>
          <w:color w:val="000009"/>
        </w:rPr>
        <w:t xml:space="preserve"> </w:t>
      </w:r>
      <w:r>
        <w:rPr>
          <w:color w:val="000009"/>
        </w:rPr>
        <w:t>следует</w:t>
      </w:r>
      <w:r w:rsidR="001D361B">
        <w:rPr>
          <w:color w:val="000009"/>
        </w:rPr>
        <w:t xml:space="preserve"> </w:t>
      </w:r>
      <w:r>
        <w:rPr>
          <w:color w:val="000009"/>
        </w:rPr>
        <w:t>руководствоваться</w:t>
      </w:r>
      <w:r w:rsidR="001D361B">
        <w:rPr>
          <w:color w:val="000009"/>
        </w:rPr>
        <w:t xml:space="preserve"> </w:t>
      </w:r>
      <w:r>
        <w:rPr>
          <w:color w:val="000009"/>
        </w:rPr>
        <w:t>следующими</w:t>
      </w:r>
      <w:r w:rsidR="001D361B">
        <w:rPr>
          <w:color w:val="000009"/>
        </w:rPr>
        <w:t xml:space="preserve"> </w:t>
      </w:r>
      <w:r>
        <w:rPr>
          <w:color w:val="000009"/>
        </w:rPr>
        <w:t>нормами:</w:t>
      </w:r>
      <w:r w:rsidR="001D361B">
        <w:rPr>
          <w:color w:val="000009"/>
        </w:rPr>
        <w:t xml:space="preserve"> </w:t>
      </w:r>
    </w:p>
    <w:p w:rsidR="002D6DD7" w:rsidRDefault="00DA5367" w:rsidP="001D361B">
      <w:pPr>
        <w:pStyle w:val="a3"/>
        <w:spacing w:before="70"/>
        <w:ind w:left="269" w:right="476" w:firstLine="14"/>
      </w:pPr>
      <w:r>
        <w:rPr>
          <w:color w:val="000009"/>
        </w:rPr>
        <w:t>Отметка</w:t>
      </w:r>
      <w:r w:rsidR="00EA53EE">
        <w:rPr>
          <w:color w:val="000009"/>
        </w:rPr>
        <w:t xml:space="preserve"> </w:t>
      </w:r>
      <w:r>
        <w:rPr>
          <w:color w:val="000009"/>
        </w:rPr>
        <w:t>«5» 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1- 2 исправления;</w:t>
      </w:r>
    </w:p>
    <w:p w:rsidR="002D6DD7" w:rsidRDefault="00DA5367" w:rsidP="001D361B">
      <w:pPr>
        <w:pStyle w:val="a3"/>
        <w:spacing w:before="1"/>
        <w:ind w:left="269" w:right="476" w:firstLine="14"/>
      </w:pPr>
      <w:r>
        <w:rPr>
          <w:color w:val="000009"/>
        </w:rPr>
        <w:t>Отметка «4» ставится, если обучающийся в основном обнаруживает усвоение</w:t>
      </w:r>
      <w:r w:rsidR="00616604">
        <w:rPr>
          <w:color w:val="000009"/>
        </w:rPr>
        <w:t xml:space="preserve"> </w:t>
      </w:r>
      <w:r>
        <w:rPr>
          <w:color w:val="000009"/>
        </w:rPr>
        <w:t>изученного материала, умеет применить свои знания, хотя и допускает 2-3 ошибки;</w:t>
      </w:r>
    </w:p>
    <w:p w:rsidR="002D6DD7" w:rsidRDefault="00DA5367" w:rsidP="001D361B">
      <w:pPr>
        <w:pStyle w:val="a3"/>
        <w:spacing w:before="9"/>
        <w:ind w:left="269" w:right="480" w:firstLine="14"/>
      </w:pPr>
      <w:r>
        <w:rPr>
          <w:color w:val="000009"/>
        </w:rPr>
        <w:t>Отметка «3» ставится, если обучающийся обнаруживает недостаточное понимание изученного материала, затрудняется в применении своих знаний, допускает 4-5 ошибок или не справляется с половиной заданий;</w:t>
      </w:r>
    </w:p>
    <w:p w:rsidR="002D6DD7" w:rsidRDefault="00DA5367">
      <w:pPr>
        <w:pStyle w:val="a3"/>
        <w:spacing w:before="10"/>
        <w:ind w:left="283"/>
      </w:pPr>
      <w:r>
        <w:rPr>
          <w:color w:val="000009"/>
        </w:rPr>
        <w:t>Отметка</w:t>
      </w:r>
      <w:r w:rsidR="00616604">
        <w:rPr>
          <w:color w:val="000009"/>
        </w:rPr>
        <w:t xml:space="preserve"> </w:t>
      </w:r>
      <w:r>
        <w:rPr>
          <w:color w:val="000009"/>
        </w:rPr>
        <w:t>«2»</w:t>
      </w:r>
      <w:r w:rsidR="0061660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616604">
        <w:rPr>
          <w:color w:val="000009"/>
        </w:rPr>
        <w:t xml:space="preserve"> </w:t>
      </w:r>
      <w:r>
        <w:rPr>
          <w:color w:val="000009"/>
        </w:rPr>
        <w:t>если обучающийся</w:t>
      </w:r>
      <w:r w:rsidR="00616604">
        <w:rPr>
          <w:color w:val="000009"/>
        </w:rPr>
        <w:t xml:space="preserve"> </w:t>
      </w:r>
      <w:r>
        <w:rPr>
          <w:color w:val="000009"/>
        </w:rPr>
        <w:t>не</w:t>
      </w:r>
      <w:r w:rsidR="00616604">
        <w:rPr>
          <w:color w:val="000009"/>
        </w:rPr>
        <w:t xml:space="preserve"> </w:t>
      </w:r>
      <w:r>
        <w:rPr>
          <w:color w:val="000009"/>
        </w:rPr>
        <w:t>справился</w:t>
      </w:r>
      <w:r w:rsidR="00616604">
        <w:rPr>
          <w:color w:val="000009"/>
        </w:rPr>
        <w:t xml:space="preserve"> </w:t>
      </w:r>
      <w:r>
        <w:rPr>
          <w:color w:val="000009"/>
        </w:rPr>
        <w:t>ни</w:t>
      </w:r>
      <w:r w:rsidR="00616604">
        <w:rPr>
          <w:color w:val="000009"/>
        </w:rPr>
        <w:t xml:space="preserve"> </w:t>
      </w:r>
      <w:r>
        <w:rPr>
          <w:color w:val="000009"/>
        </w:rPr>
        <w:t>с</w:t>
      </w:r>
      <w:r w:rsidR="00616604">
        <w:rPr>
          <w:color w:val="000009"/>
        </w:rPr>
        <w:t xml:space="preserve"> </w:t>
      </w:r>
      <w:r>
        <w:rPr>
          <w:color w:val="000009"/>
        </w:rPr>
        <w:t>одним</w:t>
      </w:r>
      <w:r w:rsidR="00616604">
        <w:rPr>
          <w:color w:val="000009"/>
        </w:rPr>
        <w:t xml:space="preserve"> </w:t>
      </w:r>
      <w:r>
        <w:rPr>
          <w:color w:val="000009"/>
        </w:rPr>
        <w:t>из</w:t>
      </w:r>
      <w:r w:rsidR="00616604">
        <w:rPr>
          <w:color w:val="000009"/>
        </w:rPr>
        <w:t xml:space="preserve"> </w:t>
      </w:r>
      <w:r>
        <w:rPr>
          <w:color w:val="000009"/>
          <w:spacing w:val="-2"/>
        </w:rPr>
        <w:t>заданий.</w:t>
      </w:r>
    </w:p>
    <w:p w:rsidR="002D6DD7" w:rsidRDefault="00DA5367">
      <w:pPr>
        <w:pStyle w:val="a3"/>
        <w:spacing w:before="50"/>
        <w:ind w:left="269" w:right="475" w:firstLine="14"/>
      </w:pPr>
      <w:r>
        <w:rPr>
          <w:color w:val="000009"/>
        </w:rPr>
        <w:t>В числе видов грамматического разбора следует использовать задания на опознание орфограмм, определение частей слова, частей речи, членов предложения на основе установления связи слов в предложении, конструирование предложений, классификацию слов по грамматическим признакам.</w:t>
      </w:r>
    </w:p>
    <w:p w:rsidR="002D6DD7" w:rsidRDefault="00DA5367">
      <w:pPr>
        <w:pStyle w:val="a3"/>
        <w:spacing w:before="32"/>
        <w:ind w:left="269" w:right="481" w:firstLine="84"/>
      </w:pPr>
      <w:r>
        <w:rPr>
          <w:color w:val="000009"/>
        </w:rPr>
        <w:t>Содержание грамматических заданий должно быть связано с грамматико</w:t>
      </w:r>
      <w:r w:rsidR="00616604">
        <w:rPr>
          <w:color w:val="000009"/>
        </w:rPr>
        <w:t>-</w:t>
      </w:r>
      <w:r>
        <w:rPr>
          <w:color w:val="000009"/>
        </w:rPr>
        <w:t>орфографическим материалом, изученным не только в данном классе, но и в предыдущих.</w:t>
      </w:r>
    </w:p>
    <w:p w:rsidR="002D6DD7" w:rsidRDefault="00DA5367" w:rsidP="00616604">
      <w:pPr>
        <w:pStyle w:val="a3"/>
        <w:spacing w:before="58"/>
        <w:ind w:left="269" w:right="762" w:firstLine="14"/>
      </w:pPr>
      <w:r>
        <w:rPr>
          <w:color w:val="000009"/>
        </w:rPr>
        <w:t>Контрольные</w:t>
      </w:r>
      <w:r w:rsidR="00616604">
        <w:rPr>
          <w:color w:val="000009"/>
        </w:rPr>
        <w:t xml:space="preserve"> </w:t>
      </w:r>
      <w:r>
        <w:rPr>
          <w:color w:val="000009"/>
        </w:rPr>
        <w:t>работы</w:t>
      </w:r>
      <w:r w:rsidR="00616604">
        <w:rPr>
          <w:color w:val="000009"/>
        </w:rPr>
        <w:t xml:space="preserve"> </w:t>
      </w:r>
      <w:r>
        <w:rPr>
          <w:color w:val="000009"/>
        </w:rPr>
        <w:t>могут</w:t>
      </w:r>
      <w:r w:rsidR="00616604">
        <w:rPr>
          <w:color w:val="000009"/>
        </w:rPr>
        <w:t xml:space="preserve"> </w:t>
      </w:r>
      <w:r>
        <w:rPr>
          <w:color w:val="000009"/>
        </w:rPr>
        <w:t>состоять</w:t>
      </w:r>
      <w:r w:rsidR="00616604">
        <w:rPr>
          <w:color w:val="000009"/>
        </w:rPr>
        <w:t xml:space="preserve"> </w:t>
      </w:r>
      <w:r>
        <w:rPr>
          <w:color w:val="000009"/>
        </w:rPr>
        <w:t>из</w:t>
      </w:r>
      <w:r w:rsidR="00616604">
        <w:rPr>
          <w:color w:val="000009"/>
        </w:rPr>
        <w:t xml:space="preserve"> </w:t>
      </w:r>
      <w:r>
        <w:rPr>
          <w:color w:val="000009"/>
        </w:rPr>
        <w:t>контрольного</w:t>
      </w:r>
      <w:r w:rsidR="00616604">
        <w:rPr>
          <w:color w:val="000009"/>
        </w:rPr>
        <w:t xml:space="preserve"> </w:t>
      </w:r>
      <w:r>
        <w:rPr>
          <w:color w:val="000009"/>
        </w:rPr>
        <w:t>списывания,</w:t>
      </w:r>
      <w:r w:rsidR="00616604">
        <w:rPr>
          <w:color w:val="000009"/>
        </w:rPr>
        <w:t xml:space="preserve"> </w:t>
      </w:r>
      <w:r>
        <w:rPr>
          <w:color w:val="000009"/>
        </w:rPr>
        <w:t>контрольного</w:t>
      </w:r>
      <w:r w:rsidR="00616604">
        <w:rPr>
          <w:color w:val="000009"/>
        </w:rPr>
        <w:t xml:space="preserve"> </w:t>
      </w:r>
      <w:r>
        <w:rPr>
          <w:color w:val="000009"/>
        </w:rPr>
        <w:t>диктанта, грамматического разбора и комбинированного вида работ. Основные виды контрольных</w:t>
      </w:r>
      <w:r w:rsidR="00616604">
        <w:rPr>
          <w:color w:val="000009"/>
        </w:rPr>
        <w:t xml:space="preserve"> </w:t>
      </w:r>
      <w:r>
        <w:rPr>
          <w:color w:val="000009"/>
        </w:rPr>
        <w:t>работ</w:t>
      </w:r>
      <w:r w:rsidR="00616604">
        <w:rPr>
          <w:color w:val="000009"/>
        </w:rPr>
        <w:t xml:space="preserve"> </w:t>
      </w:r>
      <w:r>
        <w:rPr>
          <w:color w:val="000009"/>
        </w:rPr>
        <w:t>во</w:t>
      </w:r>
      <w:r w:rsidR="00616604">
        <w:rPr>
          <w:color w:val="000009"/>
        </w:rPr>
        <w:t xml:space="preserve"> </w:t>
      </w:r>
      <w:r>
        <w:rPr>
          <w:color w:val="000009"/>
        </w:rPr>
        <w:t>2-м-9-х классах</w:t>
      </w:r>
      <w:r w:rsidR="00616604">
        <w:rPr>
          <w:color w:val="000009"/>
        </w:rPr>
        <w:t xml:space="preserve"> </w:t>
      </w:r>
      <w:r>
        <w:rPr>
          <w:color w:val="000009"/>
        </w:rPr>
        <w:t>-</w:t>
      </w:r>
      <w:r w:rsidR="00616604">
        <w:rPr>
          <w:color w:val="000009"/>
        </w:rPr>
        <w:t xml:space="preserve"> </w:t>
      </w:r>
      <w:r>
        <w:rPr>
          <w:color w:val="000009"/>
        </w:rPr>
        <w:t>списывание</w:t>
      </w:r>
      <w:r w:rsidR="00616604">
        <w:rPr>
          <w:color w:val="000009"/>
        </w:rPr>
        <w:t xml:space="preserve"> </w:t>
      </w:r>
      <w:r>
        <w:rPr>
          <w:color w:val="000009"/>
        </w:rPr>
        <w:t xml:space="preserve">и </w:t>
      </w:r>
      <w:r>
        <w:rPr>
          <w:color w:val="000009"/>
          <w:spacing w:val="-2"/>
        </w:rPr>
        <w:t>диктанты.</w:t>
      </w:r>
    </w:p>
    <w:p w:rsidR="002D6DD7" w:rsidRDefault="00DA5367">
      <w:pPr>
        <w:pStyle w:val="a3"/>
        <w:spacing w:before="2"/>
        <w:ind w:left="269" w:right="478" w:firstLine="14"/>
      </w:pPr>
      <w:r>
        <w:rPr>
          <w:color w:val="000009"/>
        </w:rPr>
        <w:t>Текст диктанта может быть связным или состоять из отдельных предложений. Следует избегать включения в текст диктанта слов на правила, которые в данном классе еще не изучались. Если такие слова встречаются, их надо записать на доске или проговорить, выделив орфограмму. По содержанию и конструкции предложений тексты должны быть понятными обучающемуся с умственной отсталостью</w:t>
      </w:r>
    </w:p>
    <w:p w:rsidR="002D6DD7" w:rsidRDefault="00DA5367">
      <w:pPr>
        <w:pStyle w:val="a3"/>
        <w:spacing w:before="29"/>
        <w:ind w:left="269" w:right="479" w:firstLine="14"/>
      </w:pPr>
      <w:r>
        <w:rPr>
          <w:color w:val="000009"/>
        </w:rPr>
        <w:t>Контрольные</w:t>
      </w:r>
      <w:r w:rsidR="00616604">
        <w:rPr>
          <w:color w:val="000009"/>
        </w:rPr>
        <w:t xml:space="preserve"> </w:t>
      </w:r>
      <w:r>
        <w:rPr>
          <w:color w:val="000009"/>
        </w:rPr>
        <w:t>диктанты</w:t>
      </w:r>
      <w:r w:rsidR="00616604">
        <w:rPr>
          <w:color w:val="000009"/>
        </w:rPr>
        <w:t xml:space="preserve"> </w:t>
      </w:r>
      <w:r>
        <w:rPr>
          <w:color w:val="000009"/>
        </w:rPr>
        <w:t>должны</w:t>
      </w:r>
      <w:r w:rsidR="00616604">
        <w:rPr>
          <w:color w:val="000009"/>
        </w:rPr>
        <w:t xml:space="preserve"> </w:t>
      </w:r>
      <w:r>
        <w:rPr>
          <w:color w:val="000009"/>
        </w:rPr>
        <w:t>содержать</w:t>
      </w:r>
      <w:r w:rsidR="00616604">
        <w:rPr>
          <w:color w:val="000009"/>
        </w:rPr>
        <w:t xml:space="preserve"> </w:t>
      </w:r>
      <w:r>
        <w:rPr>
          <w:color w:val="000009"/>
        </w:rPr>
        <w:t>2-3 орфограммы</w:t>
      </w:r>
      <w:r w:rsidR="00616604">
        <w:rPr>
          <w:color w:val="000009"/>
        </w:rPr>
        <w:t xml:space="preserve"> </w:t>
      </w:r>
      <w:r>
        <w:rPr>
          <w:color w:val="000009"/>
        </w:rPr>
        <w:t>на</w:t>
      </w:r>
      <w:r w:rsidR="00616604">
        <w:rPr>
          <w:color w:val="000009"/>
        </w:rPr>
        <w:t xml:space="preserve"> </w:t>
      </w:r>
      <w:r>
        <w:rPr>
          <w:color w:val="000009"/>
        </w:rPr>
        <w:t>каждое</w:t>
      </w:r>
      <w:r w:rsidR="00616604">
        <w:rPr>
          <w:color w:val="000009"/>
        </w:rPr>
        <w:t xml:space="preserve"> </w:t>
      </w:r>
      <w:r>
        <w:rPr>
          <w:color w:val="000009"/>
        </w:rPr>
        <w:t>проверяемое</w:t>
      </w:r>
      <w:r w:rsidR="00616604">
        <w:rPr>
          <w:color w:val="000009"/>
        </w:rPr>
        <w:t xml:space="preserve"> </w:t>
      </w:r>
      <w:r>
        <w:rPr>
          <w:color w:val="000009"/>
        </w:rPr>
        <w:t>правило. Количество орфограмм должно составлять не менее 50% от</w:t>
      </w:r>
      <w:r w:rsidR="00616604">
        <w:rPr>
          <w:color w:val="000009"/>
        </w:rPr>
        <w:t xml:space="preserve"> </w:t>
      </w:r>
      <w:r>
        <w:rPr>
          <w:color w:val="000009"/>
        </w:rPr>
        <w:t>числа слов текста.</w:t>
      </w:r>
    </w:p>
    <w:p w:rsidR="002D6DD7" w:rsidRDefault="00DA5367">
      <w:pPr>
        <w:pStyle w:val="a3"/>
        <w:spacing w:before="36"/>
        <w:ind w:left="1147"/>
      </w:pPr>
      <w:r>
        <w:rPr>
          <w:color w:val="000009"/>
        </w:rPr>
        <w:t>Учету</w:t>
      </w:r>
      <w:r w:rsidR="00616604">
        <w:rPr>
          <w:color w:val="000009"/>
        </w:rPr>
        <w:t xml:space="preserve"> </w:t>
      </w:r>
      <w:r>
        <w:rPr>
          <w:color w:val="000009"/>
        </w:rPr>
        <w:t>подлежат</w:t>
      </w:r>
      <w:r w:rsidR="00616604">
        <w:rPr>
          <w:color w:val="000009"/>
        </w:rPr>
        <w:t xml:space="preserve"> </w:t>
      </w:r>
      <w:r>
        <w:rPr>
          <w:color w:val="000009"/>
        </w:rPr>
        <w:t>все</w:t>
      </w:r>
      <w:r w:rsidR="00616604">
        <w:rPr>
          <w:color w:val="000009"/>
        </w:rPr>
        <w:t xml:space="preserve"> </w:t>
      </w:r>
      <w:r>
        <w:rPr>
          <w:color w:val="000009"/>
        </w:rPr>
        <w:t>слова,</w:t>
      </w:r>
      <w:r w:rsidR="00616604">
        <w:rPr>
          <w:color w:val="000009"/>
        </w:rPr>
        <w:t xml:space="preserve"> </w:t>
      </w:r>
      <w:r>
        <w:rPr>
          <w:color w:val="000009"/>
        </w:rPr>
        <w:t>в</w:t>
      </w:r>
      <w:r w:rsidR="00616604">
        <w:rPr>
          <w:color w:val="000009"/>
        </w:rPr>
        <w:t xml:space="preserve"> </w:t>
      </w:r>
      <w:r>
        <w:rPr>
          <w:color w:val="000009"/>
        </w:rPr>
        <w:t>том</w:t>
      </w:r>
      <w:r w:rsidR="00616604">
        <w:rPr>
          <w:color w:val="000009"/>
        </w:rPr>
        <w:t xml:space="preserve"> </w:t>
      </w:r>
      <w:r>
        <w:rPr>
          <w:color w:val="000009"/>
        </w:rPr>
        <w:t>числе</w:t>
      </w:r>
      <w:r w:rsidR="00616604">
        <w:rPr>
          <w:color w:val="000009"/>
        </w:rPr>
        <w:t xml:space="preserve"> </w:t>
      </w:r>
      <w:r>
        <w:rPr>
          <w:color w:val="000009"/>
        </w:rPr>
        <w:t>предлоги,</w:t>
      </w:r>
      <w:r w:rsidR="00616604">
        <w:rPr>
          <w:color w:val="000009"/>
        </w:rPr>
        <w:t xml:space="preserve"> </w:t>
      </w:r>
      <w:r>
        <w:rPr>
          <w:color w:val="000009"/>
        </w:rPr>
        <w:t>союзы,</w:t>
      </w:r>
      <w:r>
        <w:rPr>
          <w:color w:val="000009"/>
          <w:spacing w:val="-2"/>
        </w:rPr>
        <w:t xml:space="preserve"> частицы.</w:t>
      </w:r>
    </w:p>
    <w:p w:rsidR="002D6DD7" w:rsidRDefault="00DA5367">
      <w:pPr>
        <w:pStyle w:val="a3"/>
        <w:spacing w:before="53"/>
        <w:ind w:left="283"/>
      </w:pPr>
      <w:r>
        <w:rPr>
          <w:color w:val="000009"/>
        </w:rPr>
        <w:t>Примерный</w:t>
      </w:r>
      <w:r w:rsidR="00616604">
        <w:rPr>
          <w:color w:val="000009"/>
        </w:rPr>
        <w:t xml:space="preserve"> </w:t>
      </w:r>
      <w:r>
        <w:rPr>
          <w:color w:val="000009"/>
        </w:rPr>
        <w:t>объем</w:t>
      </w:r>
      <w:r w:rsidR="00616604">
        <w:rPr>
          <w:color w:val="000009"/>
        </w:rPr>
        <w:t xml:space="preserve"> </w:t>
      </w:r>
      <w:r>
        <w:rPr>
          <w:color w:val="000009"/>
        </w:rPr>
        <w:t>текстов</w:t>
      </w:r>
      <w:r w:rsidR="00616604">
        <w:rPr>
          <w:color w:val="000009"/>
        </w:rPr>
        <w:t xml:space="preserve"> </w:t>
      </w:r>
      <w:r>
        <w:rPr>
          <w:color w:val="000009"/>
        </w:rPr>
        <w:t>контрольных</w:t>
      </w:r>
      <w:r w:rsidR="00616604">
        <w:rPr>
          <w:color w:val="000009"/>
        </w:rPr>
        <w:t xml:space="preserve"> </w:t>
      </w:r>
      <w:r>
        <w:rPr>
          <w:color w:val="000009"/>
          <w:spacing w:val="-2"/>
        </w:rPr>
        <w:t>работ:</w:t>
      </w:r>
    </w:p>
    <w:p w:rsidR="002D6DD7" w:rsidRDefault="00DA5367">
      <w:pPr>
        <w:pStyle w:val="a4"/>
        <w:numPr>
          <w:ilvl w:val="0"/>
          <w:numId w:val="3"/>
        </w:numPr>
        <w:tabs>
          <w:tab w:val="left" w:pos="1723"/>
        </w:tabs>
        <w:spacing w:before="52"/>
        <w:rPr>
          <w:sz w:val="24"/>
        </w:rPr>
      </w:pPr>
      <w:r>
        <w:rPr>
          <w:color w:val="000009"/>
          <w:sz w:val="24"/>
        </w:rPr>
        <w:t>класс-8-10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слов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(на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конец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учебного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>года)</w:t>
      </w:r>
    </w:p>
    <w:p w:rsidR="002D6DD7" w:rsidRDefault="00DA5367">
      <w:pPr>
        <w:pStyle w:val="a4"/>
        <w:numPr>
          <w:ilvl w:val="0"/>
          <w:numId w:val="3"/>
        </w:numPr>
        <w:tabs>
          <w:tab w:val="left" w:pos="1723"/>
        </w:tabs>
        <w:spacing w:before="43"/>
        <w:rPr>
          <w:sz w:val="24"/>
        </w:rPr>
      </w:pPr>
      <w:r>
        <w:rPr>
          <w:color w:val="000009"/>
          <w:sz w:val="24"/>
        </w:rPr>
        <w:t>класс</w:t>
      </w:r>
      <w:r w:rsidR="00616604">
        <w:rPr>
          <w:color w:val="000009"/>
          <w:sz w:val="24"/>
        </w:rPr>
        <w:t xml:space="preserve"> – </w:t>
      </w:r>
      <w:r>
        <w:rPr>
          <w:color w:val="000009"/>
          <w:sz w:val="24"/>
        </w:rPr>
        <w:t>в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началегода-10-12 слов,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концу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года-16-18 </w:t>
      </w:r>
      <w:r>
        <w:rPr>
          <w:color w:val="000009"/>
          <w:spacing w:val="-2"/>
          <w:sz w:val="24"/>
        </w:rPr>
        <w:t>слов,</w:t>
      </w:r>
    </w:p>
    <w:p w:rsidR="002D6DD7" w:rsidRDefault="00DA5367">
      <w:pPr>
        <w:pStyle w:val="a4"/>
        <w:numPr>
          <w:ilvl w:val="0"/>
          <w:numId w:val="3"/>
        </w:numPr>
        <w:tabs>
          <w:tab w:val="left" w:pos="1723"/>
        </w:tabs>
        <w:spacing w:before="45"/>
        <w:rPr>
          <w:sz w:val="24"/>
        </w:rPr>
      </w:pPr>
      <w:r>
        <w:rPr>
          <w:color w:val="000009"/>
          <w:sz w:val="24"/>
        </w:rPr>
        <w:t>класс-20-25</w:t>
      </w:r>
      <w:r>
        <w:rPr>
          <w:color w:val="000009"/>
          <w:spacing w:val="-2"/>
          <w:sz w:val="24"/>
        </w:rPr>
        <w:t>слов,</w:t>
      </w:r>
    </w:p>
    <w:p w:rsidR="002D6DD7" w:rsidRDefault="00DA5367">
      <w:pPr>
        <w:pStyle w:val="a4"/>
        <w:numPr>
          <w:ilvl w:val="0"/>
          <w:numId w:val="3"/>
        </w:numPr>
        <w:tabs>
          <w:tab w:val="left" w:pos="1723"/>
        </w:tabs>
        <w:spacing w:before="40"/>
        <w:rPr>
          <w:sz w:val="24"/>
        </w:rPr>
      </w:pPr>
      <w:r>
        <w:rPr>
          <w:color w:val="000009"/>
          <w:sz w:val="24"/>
        </w:rPr>
        <w:t>класс-30-35</w:t>
      </w:r>
      <w:r>
        <w:rPr>
          <w:color w:val="000009"/>
          <w:spacing w:val="-2"/>
          <w:sz w:val="24"/>
        </w:rPr>
        <w:t>слов,</w:t>
      </w:r>
    </w:p>
    <w:p w:rsidR="002D6DD7" w:rsidRDefault="00DA5367">
      <w:pPr>
        <w:pStyle w:val="a4"/>
        <w:numPr>
          <w:ilvl w:val="0"/>
          <w:numId w:val="3"/>
        </w:numPr>
        <w:tabs>
          <w:tab w:val="left" w:pos="1723"/>
        </w:tabs>
        <w:spacing w:before="43"/>
        <w:rPr>
          <w:sz w:val="24"/>
        </w:rPr>
      </w:pPr>
      <w:r>
        <w:rPr>
          <w:color w:val="000009"/>
          <w:sz w:val="24"/>
        </w:rPr>
        <w:t>класс-45-50</w:t>
      </w:r>
      <w:r>
        <w:rPr>
          <w:color w:val="000009"/>
          <w:spacing w:val="-2"/>
          <w:sz w:val="24"/>
        </w:rPr>
        <w:t>слов,</w:t>
      </w:r>
    </w:p>
    <w:p w:rsidR="002D6DD7" w:rsidRDefault="00DA5367">
      <w:pPr>
        <w:pStyle w:val="a3"/>
        <w:spacing w:before="44"/>
        <w:ind w:left="1358"/>
        <w:jc w:val="left"/>
      </w:pPr>
      <w:r>
        <w:rPr>
          <w:color w:val="000009"/>
        </w:rPr>
        <w:t>6-7</w:t>
      </w:r>
      <w:r w:rsidR="00EA53EE">
        <w:rPr>
          <w:color w:val="000009"/>
        </w:rPr>
        <w:t xml:space="preserve"> </w:t>
      </w:r>
      <w:r>
        <w:rPr>
          <w:color w:val="000009"/>
        </w:rPr>
        <w:t>класс-65-70</w:t>
      </w:r>
      <w:r>
        <w:rPr>
          <w:color w:val="000009"/>
          <w:spacing w:val="-4"/>
        </w:rPr>
        <w:t>слов,</w:t>
      </w:r>
    </w:p>
    <w:p w:rsidR="002D6DD7" w:rsidRDefault="00DA5367">
      <w:pPr>
        <w:pStyle w:val="a3"/>
        <w:ind w:left="1370"/>
        <w:jc w:val="left"/>
      </w:pPr>
      <w:r>
        <w:rPr>
          <w:color w:val="000009"/>
        </w:rPr>
        <w:t>8-9</w:t>
      </w:r>
      <w:r w:rsidR="00EA53EE">
        <w:rPr>
          <w:color w:val="000009"/>
        </w:rPr>
        <w:t xml:space="preserve"> </w:t>
      </w:r>
      <w:r>
        <w:rPr>
          <w:color w:val="000009"/>
        </w:rPr>
        <w:t xml:space="preserve">класс-75-80 </w:t>
      </w:r>
      <w:r>
        <w:rPr>
          <w:color w:val="000009"/>
          <w:spacing w:val="-4"/>
        </w:rPr>
        <w:t>слов</w:t>
      </w:r>
    </w:p>
    <w:p w:rsidR="002D6DD7" w:rsidRDefault="00DA5367">
      <w:pPr>
        <w:pStyle w:val="a4"/>
        <w:numPr>
          <w:ilvl w:val="0"/>
          <w:numId w:val="2"/>
        </w:numPr>
        <w:tabs>
          <w:tab w:val="left" w:pos="572"/>
        </w:tabs>
        <w:spacing w:before="38" w:line="237" w:lineRule="auto"/>
        <w:ind w:right="421" w:firstLine="14"/>
        <w:rPr>
          <w:sz w:val="24"/>
        </w:rPr>
      </w:pPr>
      <w:r>
        <w:rPr>
          <w:color w:val="000009"/>
          <w:sz w:val="24"/>
        </w:rPr>
        <w:t>При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оценке письменных работ по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предметам «математика», «математические представления» следует руководствоваться следующим. Знания, умения и навыки по математике оцениваются по результатам индивидуального и фронтального опроса обучающихся, текущих и итоговых письменных работ.</w:t>
      </w:r>
    </w:p>
    <w:p w:rsidR="002D6DD7" w:rsidRDefault="00DA5367">
      <w:pPr>
        <w:pStyle w:val="a3"/>
        <w:spacing w:before="17"/>
        <w:ind w:left="269" w:right="424" w:firstLine="14"/>
      </w:pPr>
      <w:r>
        <w:rPr>
          <w:color w:val="000009"/>
        </w:rPr>
        <w:t>При оценке письменных работ используются нормы оценок письменных работ, при этом учитываются особенности развития обучающегося с умственной</w:t>
      </w:r>
      <w:r w:rsidR="00616604">
        <w:rPr>
          <w:color w:val="000009"/>
        </w:rPr>
        <w:t xml:space="preserve"> </w:t>
      </w:r>
      <w:r>
        <w:rPr>
          <w:color w:val="000009"/>
        </w:rPr>
        <w:t>отсталостью.</w:t>
      </w:r>
    </w:p>
    <w:p w:rsidR="002D6DD7" w:rsidRDefault="00DA5367">
      <w:pPr>
        <w:pStyle w:val="a3"/>
        <w:spacing w:before="17"/>
        <w:ind w:left="269" w:right="423" w:firstLine="14"/>
      </w:pPr>
      <w:r>
        <w:rPr>
          <w:color w:val="000009"/>
        </w:rPr>
        <w:t>По своему</w:t>
      </w:r>
      <w:r w:rsidR="00616604">
        <w:rPr>
          <w:color w:val="000009"/>
        </w:rPr>
        <w:t xml:space="preserve"> </w:t>
      </w:r>
      <w:r>
        <w:rPr>
          <w:color w:val="000009"/>
        </w:rPr>
        <w:t>содержанию письменные работы могут быть однородными (только задачи,</w:t>
      </w:r>
      <w:r w:rsidR="00616604">
        <w:rPr>
          <w:color w:val="000009"/>
        </w:rPr>
        <w:t xml:space="preserve"> </w:t>
      </w:r>
      <w:r>
        <w:rPr>
          <w:color w:val="000009"/>
        </w:rPr>
        <w:t>только примеры, только построение геометрических фигур и т.д.) либо комбинированными.</w:t>
      </w:r>
    </w:p>
    <w:p w:rsidR="002D6DD7" w:rsidRDefault="00DA5367">
      <w:pPr>
        <w:pStyle w:val="a3"/>
        <w:spacing w:before="32" w:line="273" w:lineRule="auto"/>
        <w:ind w:left="1147" w:right="1167" w:hanging="864"/>
      </w:pPr>
      <w:r>
        <w:rPr>
          <w:color w:val="000009"/>
        </w:rPr>
        <w:t>Объём</w:t>
      </w:r>
      <w:r w:rsidR="00616604">
        <w:rPr>
          <w:color w:val="000009"/>
        </w:rPr>
        <w:t xml:space="preserve"> </w:t>
      </w:r>
      <w:r>
        <w:rPr>
          <w:color w:val="000009"/>
        </w:rPr>
        <w:t>контрольной</w:t>
      </w:r>
      <w:r w:rsidR="00616604">
        <w:rPr>
          <w:color w:val="000009"/>
        </w:rPr>
        <w:t xml:space="preserve"> </w:t>
      </w:r>
      <w:r>
        <w:rPr>
          <w:color w:val="000009"/>
        </w:rPr>
        <w:t>работы</w:t>
      </w:r>
      <w:r w:rsidR="00616604">
        <w:rPr>
          <w:color w:val="000009"/>
        </w:rPr>
        <w:t xml:space="preserve"> </w:t>
      </w:r>
      <w:r>
        <w:rPr>
          <w:color w:val="000009"/>
        </w:rPr>
        <w:t>должен</w:t>
      </w:r>
      <w:r w:rsidR="00616604">
        <w:rPr>
          <w:color w:val="000009"/>
        </w:rPr>
        <w:t xml:space="preserve"> </w:t>
      </w:r>
      <w:r>
        <w:rPr>
          <w:color w:val="000009"/>
        </w:rPr>
        <w:t>быть</w:t>
      </w:r>
      <w:r w:rsidR="00616604">
        <w:rPr>
          <w:color w:val="000009"/>
        </w:rPr>
        <w:t xml:space="preserve"> </w:t>
      </w:r>
      <w:r>
        <w:rPr>
          <w:color w:val="000009"/>
        </w:rPr>
        <w:t>таким,</w:t>
      </w:r>
      <w:r w:rsidR="00616604">
        <w:rPr>
          <w:color w:val="000009"/>
        </w:rPr>
        <w:t xml:space="preserve"> </w:t>
      </w:r>
      <w:r>
        <w:rPr>
          <w:color w:val="000009"/>
        </w:rPr>
        <w:t>чтобы</w:t>
      </w:r>
      <w:r w:rsidR="00616604">
        <w:rPr>
          <w:color w:val="000009"/>
        </w:rPr>
        <w:t xml:space="preserve"> </w:t>
      </w:r>
      <w:r>
        <w:rPr>
          <w:color w:val="000009"/>
        </w:rPr>
        <w:t>на</w:t>
      </w:r>
      <w:r w:rsidR="00616604">
        <w:rPr>
          <w:color w:val="000009"/>
        </w:rPr>
        <w:t xml:space="preserve"> </w:t>
      </w:r>
      <w:r>
        <w:rPr>
          <w:color w:val="000009"/>
        </w:rPr>
        <w:t>её</w:t>
      </w:r>
      <w:r w:rsidR="00616604">
        <w:rPr>
          <w:color w:val="000009"/>
        </w:rPr>
        <w:t xml:space="preserve"> </w:t>
      </w:r>
      <w:r>
        <w:rPr>
          <w:color w:val="000009"/>
        </w:rPr>
        <w:t>выполнение</w:t>
      </w:r>
      <w:r w:rsidR="00616604">
        <w:rPr>
          <w:color w:val="000009"/>
        </w:rPr>
        <w:t xml:space="preserve"> </w:t>
      </w:r>
      <w:r>
        <w:rPr>
          <w:color w:val="000009"/>
        </w:rPr>
        <w:t>требо</w:t>
      </w:r>
      <w:r w:rsidR="00616604">
        <w:rPr>
          <w:color w:val="000009"/>
        </w:rPr>
        <w:t>валось: во 2 - 3 классах - 25-40</w:t>
      </w:r>
      <w:r>
        <w:rPr>
          <w:color w:val="000009"/>
        </w:rPr>
        <w:t xml:space="preserve"> минут,</w:t>
      </w:r>
    </w:p>
    <w:p w:rsidR="002D6DD7" w:rsidRDefault="00616604">
      <w:pPr>
        <w:pStyle w:val="a3"/>
        <w:spacing w:before="14"/>
        <w:ind w:left="283" w:right="423" w:firstLine="863"/>
      </w:pPr>
      <w:r>
        <w:rPr>
          <w:color w:val="000009"/>
        </w:rPr>
        <w:t>в 4-9 классах 35-40</w:t>
      </w:r>
      <w:r w:rsidR="00DA5367">
        <w:rPr>
          <w:color w:val="000009"/>
        </w:rPr>
        <w:t xml:space="preserve"> минут, причем за указанное время обучающиеся не только должны выполнить работу, но и проверить её.</w:t>
      </w:r>
    </w:p>
    <w:p w:rsidR="002D6DD7" w:rsidRDefault="00DA5367">
      <w:pPr>
        <w:pStyle w:val="a3"/>
        <w:ind w:left="269" w:right="424" w:firstLine="14"/>
      </w:pPr>
      <w:r>
        <w:rPr>
          <w:color w:val="000009"/>
        </w:rPr>
        <w:t>В комбинированную контрольную работу могут быть включены 1-3 простые задачи или 1-3 простые</w:t>
      </w:r>
      <w:r w:rsidR="00616604">
        <w:rPr>
          <w:color w:val="000009"/>
        </w:rPr>
        <w:t xml:space="preserve"> </w:t>
      </w:r>
      <w:r>
        <w:rPr>
          <w:color w:val="000009"/>
        </w:rPr>
        <w:t>задачи</w:t>
      </w:r>
      <w:r w:rsidR="00616604">
        <w:rPr>
          <w:color w:val="000009"/>
        </w:rPr>
        <w:t xml:space="preserve"> </w:t>
      </w:r>
      <w:r>
        <w:rPr>
          <w:color w:val="000009"/>
        </w:rPr>
        <w:t>и</w:t>
      </w:r>
      <w:r w:rsidR="00616604">
        <w:rPr>
          <w:color w:val="000009"/>
        </w:rPr>
        <w:t xml:space="preserve"> </w:t>
      </w:r>
      <w:r>
        <w:rPr>
          <w:color w:val="000009"/>
        </w:rPr>
        <w:t>составная</w:t>
      </w:r>
      <w:r w:rsidR="00616604">
        <w:rPr>
          <w:color w:val="000009"/>
        </w:rPr>
        <w:t xml:space="preserve"> </w:t>
      </w:r>
      <w:r>
        <w:rPr>
          <w:color w:val="000009"/>
        </w:rPr>
        <w:t>(начиная</w:t>
      </w:r>
      <w:r w:rsidR="00616604">
        <w:rPr>
          <w:color w:val="000009"/>
        </w:rPr>
        <w:t xml:space="preserve"> </w:t>
      </w:r>
      <w:r>
        <w:rPr>
          <w:color w:val="000009"/>
        </w:rPr>
        <w:t>со</w:t>
      </w:r>
      <w:r w:rsidR="00616604">
        <w:rPr>
          <w:color w:val="000009"/>
        </w:rPr>
        <w:t xml:space="preserve"> </w:t>
      </w:r>
      <w:r>
        <w:rPr>
          <w:color w:val="000009"/>
        </w:rPr>
        <w:t>2</w:t>
      </w:r>
      <w:r w:rsidR="00616604">
        <w:rPr>
          <w:color w:val="000009"/>
        </w:rPr>
        <w:t xml:space="preserve"> </w:t>
      </w:r>
      <w:r>
        <w:rPr>
          <w:color w:val="000009"/>
        </w:rPr>
        <w:t>класса)</w:t>
      </w:r>
      <w:r w:rsidR="00616604">
        <w:rPr>
          <w:color w:val="000009"/>
        </w:rPr>
        <w:t xml:space="preserve"> </w:t>
      </w:r>
      <w:r>
        <w:rPr>
          <w:color w:val="000009"/>
        </w:rPr>
        <w:t>или</w:t>
      </w:r>
      <w:r w:rsidR="00616604">
        <w:rPr>
          <w:color w:val="000009"/>
        </w:rPr>
        <w:t xml:space="preserve"> </w:t>
      </w:r>
      <w:r>
        <w:rPr>
          <w:color w:val="000009"/>
        </w:rPr>
        <w:t>2</w:t>
      </w:r>
      <w:r w:rsidR="00616604">
        <w:rPr>
          <w:color w:val="000009"/>
        </w:rPr>
        <w:t xml:space="preserve"> </w:t>
      </w:r>
      <w:r>
        <w:rPr>
          <w:color w:val="000009"/>
        </w:rPr>
        <w:t>составные</w:t>
      </w:r>
      <w:r w:rsidR="00616604">
        <w:rPr>
          <w:color w:val="000009"/>
        </w:rPr>
        <w:t xml:space="preserve"> </w:t>
      </w:r>
      <w:r>
        <w:rPr>
          <w:color w:val="000009"/>
        </w:rPr>
        <w:t>задачи, примеры в одно и несколько арифметических действий (в том числе и на порядок действий в соответствии с рабочими программами), математический диктант, сравнение чисел и математических выражений, вычислительные, измерительные задачи или другие геометрические задания.</w:t>
      </w:r>
    </w:p>
    <w:p w:rsidR="002D6DD7" w:rsidRDefault="002D6DD7">
      <w:pPr>
        <w:pStyle w:val="a3"/>
        <w:sectPr w:rsidR="002D6DD7">
          <w:pgSz w:w="11920" w:h="16850"/>
          <w:pgMar w:top="1080" w:right="425" w:bottom="0" w:left="1133" w:header="720" w:footer="720" w:gutter="0"/>
          <w:cols w:space="720"/>
        </w:sectPr>
      </w:pPr>
    </w:p>
    <w:p w:rsidR="002D6DD7" w:rsidRDefault="00DA5367">
      <w:pPr>
        <w:pStyle w:val="a3"/>
        <w:spacing w:before="74"/>
        <w:ind w:left="269" w:right="477" w:firstLine="14"/>
      </w:pPr>
      <w:r>
        <w:rPr>
          <w:color w:val="000009"/>
        </w:rPr>
        <w:lastRenderedPageBreak/>
        <w:t>При оценке письменных работ обучающихся по данным предметам грубыми ошибками следует считать: неверное выполнение вычислений вследствие неточного применения алгоритма, неправильное решение задачи, неумение правильно выполнить измерение и построение геометрических фигур по образцу.</w:t>
      </w:r>
    </w:p>
    <w:p w:rsidR="002D6DD7" w:rsidRDefault="00DA5367">
      <w:pPr>
        <w:pStyle w:val="a3"/>
        <w:spacing w:before="1"/>
        <w:ind w:left="269" w:right="339" w:firstLine="14"/>
      </w:pPr>
      <w:r>
        <w:rPr>
          <w:color w:val="000009"/>
        </w:rPr>
        <w:t>Негрубыми ошибками считаются ошибки, допущенные в процессе списывания</w:t>
      </w:r>
      <w:r w:rsidR="00616604">
        <w:rPr>
          <w:color w:val="000009"/>
        </w:rPr>
        <w:t xml:space="preserve"> </w:t>
      </w:r>
      <w:r>
        <w:rPr>
          <w:color w:val="000009"/>
        </w:rPr>
        <w:t>числовых данных (искажение, замена), знаков арифметических действий,</w:t>
      </w:r>
    </w:p>
    <w:p w:rsidR="002D6DD7" w:rsidRDefault="00DA5367">
      <w:pPr>
        <w:pStyle w:val="a3"/>
        <w:ind w:left="269" w:right="336"/>
      </w:pPr>
      <w:r>
        <w:rPr>
          <w:color w:val="000009"/>
        </w:rPr>
        <w:t>нарушение формулировки вопроса (ответа) задачи, правильности расположения записей, чертежей, небольшая неточность в измерении, черчении. Оценка не снижается за грамматические ошибки, допущенные в работе.</w:t>
      </w:r>
    </w:p>
    <w:p w:rsidR="002D6DD7" w:rsidRDefault="002D6DD7">
      <w:pPr>
        <w:pStyle w:val="a3"/>
        <w:spacing w:before="4"/>
        <w:ind w:left="0"/>
        <w:jc w:val="left"/>
      </w:pPr>
    </w:p>
    <w:p w:rsidR="002D6DD7" w:rsidRDefault="00DA5367">
      <w:pPr>
        <w:pStyle w:val="a3"/>
        <w:ind w:left="1147"/>
        <w:jc w:val="left"/>
      </w:pPr>
      <w:r>
        <w:rPr>
          <w:color w:val="000009"/>
        </w:rPr>
        <w:t>При</w:t>
      </w:r>
      <w:r w:rsidR="00616604">
        <w:rPr>
          <w:color w:val="000009"/>
        </w:rPr>
        <w:t xml:space="preserve"> </w:t>
      </w:r>
      <w:r>
        <w:rPr>
          <w:color w:val="000009"/>
        </w:rPr>
        <w:t>оценке</w:t>
      </w:r>
      <w:r w:rsidR="00616604">
        <w:rPr>
          <w:color w:val="000009"/>
        </w:rPr>
        <w:t xml:space="preserve"> </w:t>
      </w:r>
      <w:r>
        <w:rPr>
          <w:color w:val="000009"/>
        </w:rPr>
        <w:t>комбинированных</w:t>
      </w:r>
      <w:r w:rsidR="00616604">
        <w:rPr>
          <w:color w:val="000009"/>
        </w:rPr>
        <w:t xml:space="preserve"> </w:t>
      </w:r>
      <w:r>
        <w:rPr>
          <w:color w:val="000009"/>
          <w:spacing w:val="-2"/>
        </w:rPr>
        <w:t>работ:</w:t>
      </w:r>
    </w:p>
    <w:p w:rsidR="002D6DD7" w:rsidRDefault="00DA5367">
      <w:pPr>
        <w:pStyle w:val="a3"/>
        <w:spacing w:before="29"/>
        <w:ind w:left="307"/>
        <w:jc w:val="left"/>
      </w:pPr>
      <w:r>
        <w:rPr>
          <w:color w:val="000009"/>
        </w:rPr>
        <w:t>Отметка</w:t>
      </w:r>
      <w:r w:rsidR="00616604">
        <w:rPr>
          <w:color w:val="000009"/>
        </w:rPr>
        <w:t xml:space="preserve"> </w:t>
      </w:r>
      <w:r>
        <w:rPr>
          <w:color w:val="000009"/>
        </w:rPr>
        <w:t>«5»</w:t>
      </w:r>
      <w:r w:rsidR="0061660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616604">
        <w:rPr>
          <w:color w:val="000009"/>
        </w:rPr>
        <w:t xml:space="preserve"> </w:t>
      </w:r>
      <w:r>
        <w:rPr>
          <w:color w:val="000009"/>
        </w:rPr>
        <w:t>если</w:t>
      </w:r>
      <w:r w:rsidR="00616604">
        <w:rPr>
          <w:color w:val="000009"/>
        </w:rPr>
        <w:t xml:space="preserve"> </w:t>
      </w:r>
      <w:r>
        <w:rPr>
          <w:color w:val="000009"/>
        </w:rPr>
        <w:t>вся</w:t>
      </w:r>
      <w:r w:rsidR="00616604">
        <w:rPr>
          <w:color w:val="000009"/>
        </w:rPr>
        <w:t xml:space="preserve"> </w:t>
      </w:r>
      <w:r>
        <w:rPr>
          <w:color w:val="000009"/>
        </w:rPr>
        <w:t>работа</w:t>
      </w:r>
      <w:r w:rsidR="00616604">
        <w:rPr>
          <w:color w:val="000009"/>
        </w:rPr>
        <w:t xml:space="preserve"> </w:t>
      </w:r>
      <w:r>
        <w:rPr>
          <w:color w:val="000009"/>
        </w:rPr>
        <w:t>выполнена</w:t>
      </w:r>
      <w:r w:rsidR="00616604">
        <w:rPr>
          <w:color w:val="000009"/>
        </w:rPr>
        <w:t xml:space="preserve"> </w:t>
      </w:r>
      <w:r>
        <w:rPr>
          <w:color w:val="000009"/>
        </w:rPr>
        <w:t>без</w:t>
      </w:r>
      <w:r w:rsidR="00616604">
        <w:rPr>
          <w:color w:val="000009"/>
        </w:rPr>
        <w:t xml:space="preserve"> </w:t>
      </w:r>
      <w:r>
        <w:rPr>
          <w:color w:val="000009"/>
          <w:spacing w:val="-2"/>
        </w:rPr>
        <w:t>ошибок;</w:t>
      </w:r>
    </w:p>
    <w:p w:rsidR="002D6DD7" w:rsidRDefault="00DA5367">
      <w:pPr>
        <w:pStyle w:val="a3"/>
        <w:spacing w:before="48"/>
        <w:ind w:left="269" w:firstLine="14"/>
        <w:jc w:val="left"/>
      </w:pPr>
      <w:r>
        <w:rPr>
          <w:color w:val="000009"/>
        </w:rPr>
        <w:t>Отметка</w:t>
      </w:r>
      <w:r w:rsidR="00616604">
        <w:rPr>
          <w:color w:val="000009"/>
        </w:rPr>
        <w:t xml:space="preserve"> </w:t>
      </w:r>
      <w:r>
        <w:rPr>
          <w:color w:val="000009"/>
        </w:rPr>
        <w:t>«4»</w:t>
      </w:r>
      <w:r w:rsidR="0061660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616604">
        <w:rPr>
          <w:color w:val="000009"/>
        </w:rPr>
        <w:t xml:space="preserve"> </w:t>
      </w:r>
      <w:r>
        <w:rPr>
          <w:color w:val="000009"/>
        </w:rPr>
        <w:t>если</w:t>
      </w:r>
      <w:r w:rsidR="00616604">
        <w:rPr>
          <w:color w:val="000009"/>
        </w:rPr>
        <w:t xml:space="preserve"> </w:t>
      </w:r>
      <w:r>
        <w:rPr>
          <w:color w:val="000009"/>
        </w:rPr>
        <w:t>в</w:t>
      </w:r>
      <w:r w:rsidR="00616604">
        <w:rPr>
          <w:color w:val="000009"/>
        </w:rPr>
        <w:t xml:space="preserve"> </w:t>
      </w:r>
      <w:r>
        <w:rPr>
          <w:color w:val="000009"/>
        </w:rPr>
        <w:t>работе</w:t>
      </w:r>
      <w:r w:rsidR="00616604">
        <w:rPr>
          <w:color w:val="000009"/>
        </w:rPr>
        <w:t xml:space="preserve"> </w:t>
      </w:r>
      <w:r>
        <w:rPr>
          <w:color w:val="000009"/>
        </w:rPr>
        <w:t>имеются</w:t>
      </w:r>
      <w:r w:rsidR="00616604">
        <w:rPr>
          <w:color w:val="000009"/>
        </w:rPr>
        <w:t xml:space="preserve"> </w:t>
      </w:r>
      <w:r>
        <w:rPr>
          <w:color w:val="000009"/>
        </w:rPr>
        <w:t>2-3</w:t>
      </w:r>
      <w:r w:rsidR="00616604">
        <w:rPr>
          <w:color w:val="000009"/>
        </w:rPr>
        <w:t xml:space="preserve"> </w:t>
      </w:r>
      <w:r>
        <w:rPr>
          <w:color w:val="000009"/>
        </w:rPr>
        <w:t>негрубые</w:t>
      </w:r>
      <w:r w:rsidR="00616604">
        <w:rPr>
          <w:color w:val="000009"/>
        </w:rPr>
        <w:t xml:space="preserve"> </w:t>
      </w:r>
      <w:r>
        <w:rPr>
          <w:color w:val="000009"/>
        </w:rPr>
        <w:t>ошибки</w:t>
      </w:r>
      <w:r w:rsidR="00616604">
        <w:rPr>
          <w:color w:val="000009"/>
        </w:rPr>
        <w:t xml:space="preserve"> </w:t>
      </w:r>
      <w:r>
        <w:rPr>
          <w:color w:val="000009"/>
        </w:rPr>
        <w:t>или</w:t>
      </w:r>
      <w:r w:rsidR="00616604">
        <w:rPr>
          <w:color w:val="000009"/>
        </w:rPr>
        <w:t xml:space="preserve"> </w:t>
      </w:r>
      <w:r>
        <w:rPr>
          <w:color w:val="000009"/>
        </w:rPr>
        <w:t>1-2</w:t>
      </w:r>
      <w:r w:rsidR="00616604">
        <w:rPr>
          <w:color w:val="000009"/>
        </w:rPr>
        <w:t xml:space="preserve"> </w:t>
      </w:r>
      <w:r>
        <w:rPr>
          <w:color w:val="000009"/>
        </w:rPr>
        <w:t>грубые</w:t>
      </w:r>
      <w:r w:rsidR="00616604">
        <w:rPr>
          <w:color w:val="000009"/>
        </w:rPr>
        <w:t xml:space="preserve"> </w:t>
      </w:r>
      <w:r>
        <w:rPr>
          <w:color w:val="000009"/>
        </w:rPr>
        <w:t>при правильно решенной задаче;</w:t>
      </w:r>
    </w:p>
    <w:p w:rsidR="002D6DD7" w:rsidRDefault="00DA5367">
      <w:pPr>
        <w:pStyle w:val="a3"/>
        <w:ind w:left="269" w:firstLine="14"/>
        <w:jc w:val="left"/>
      </w:pPr>
      <w:r>
        <w:rPr>
          <w:color w:val="000009"/>
        </w:rPr>
        <w:t>Отметка «3» ставится, если задача не решена, но правильно выполнены другие задания, или половина задач решена и правильно выполнена часть</w:t>
      </w:r>
      <w:r w:rsidR="00616604">
        <w:rPr>
          <w:color w:val="000009"/>
        </w:rPr>
        <w:t xml:space="preserve"> </w:t>
      </w:r>
      <w:r>
        <w:rPr>
          <w:color w:val="000009"/>
        </w:rPr>
        <w:t>других заданий;</w:t>
      </w:r>
    </w:p>
    <w:p w:rsidR="002D6DD7" w:rsidRDefault="00DA5367">
      <w:pPr>
        <w:pStyle w:val="a3"/>
        <w:spacing w:before="32"/>
        <w:ind w:left="269" w:firstLine="14"/>
        <w:jc w:val="left"/>
      </w:pPr>
      <w:r>
        <w:rPr>
          <w:color w:val="000009"/>
        </w:rPr>
        <w:t xml:space="preserve">Отметка «2» ставится, если в работе большая часть заданий не выполнена (или выполнена с </w:t>
      </w:r>
      <w:r>
        <w:rPr>
          <w:color w:val="000009"/>
          <w:spacing w:val="-2"/>
        </w:rPr>
        <w:t>ошибками).</w:t>
      </w:r>
    </w:p>
    <w:p w:rsidR="002D6DD7" w:rsidRDefault="002D6DD7">
      <w:pPr>
        <w:pStyle w:val="a3"/>
        <w:spacing w:before="7"/>
        <w:ind w:left="0"/>
        <w:jc w:val="left"/>
      </w:pPr>
    </w:p>
    <w:p w:rsidR="002D6DD7" w:rsidRDefault="00DA5367">
      <w:pPr>
        <w:pStyle w:val="a3"/>
        <w:ind w:left="269" w:right="1933" w:firstLine="14"/>
        <w:jc w:val="left"/>
      </w:pPr>
      <w:r>
        <w:rPr>
          <w:color w:val="000009"/>
        </w:rPr>
        <w:t>При оценке работ, состоящих из примеров и других заданий, в которых не</w:t>
      </w:r>
      <w:r w:rsidR="00616604">
        <w:rPr>
          <w:color w:val="000009"/>
        </w:rPr>
        <w:t xml:space="preserve"> п</w:t>
      </w:r>
      <w:r>
        <w:rPr>
          <w:color w:val="000009"/>
        </w:rPr>
        <w:t>редусматривается решение задач:</w:t>
      </w:r>
    </w:p>
    <w:p w:rsidR="002D6DD7" w:rsidRDefault="00DA5367">
      <w:pPr>
        <w:pStyle w:val="a3"/>
        <w:spacing w:before="1"/>
        <w:ind w:left="1147"/>
        <w:jc w:val="left"/>
      </w:pPr>
      <w:r>
        <w:rPr>
          <w:color w:val="000009"/>
        </w:rPr>
        <w:t>Отметка</w:t>
      </w:r>
      <w:r w:rsidR="00616604">
        <w:rPr>
          <w:color w:val="000009"/>
        </w:rPr>
        <w:t xml:space="preserve"> </w:t>
      </w:r>
      <w:r>
        <w:rPr>
          <w:color w:val="000009"/>
        </w:rPr>
        <w:t>«5»</w:t>
      </w:r>
      <w:r w:rsidR="0061660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616604">
        <w:rPr>
          <w:color w:val="000009"/>
        </w:rPr>
        <w:t xml:space="preserve"> </w:t>
      </w:r>
      <w:r>
        <w:rPr>
          <w:color w:val="000009"/>
        </w:rPr>
        <w:t>если</w:t>
      </w:r>
      <w:r w:rsidR="00616604">
        <w:rPr>
          <w:color w:val="000009"/>
        </w:rPr>
        <w:t xml:space="preserve"> </w:t>
      </w:r>
      <w:r>
        <w:rPr>
          <w:color w:val="000009"/>
        </w:rPr>
        <w:t>все</w:t>
      </w:r>
      <w:r w:rsidR="00616604">
        <w:rPr>
          <w:color w:val="000009"/>
        </w:rPr>
        <w:t xml:space="preserve"> </w:t>
      </w:r>
      <w:r>
        <w:rPr>
          <w:color w:val="000009"/>
        </w:rPr>
        <w:t>задания</w:t>
      </w:r>
      <w:r w:rsidR="00616604">
        <w:rPr>
          <w:color w:val="000009"/>
        </w:rPr>
        <w:t xml:space="preserve"> </w:t>
      </w:r>
      <w:r>
        <w:rPr>
          <w:color w:val="000009"/>
        </w:rPr>
        <w:t>выполнен</w:t>
      </w:r>
      <w:r w:rsidR="00616604">
        <w:rPr>
          <w:color w:val="000009"/>
        </w:rPr>
        <w:t>ы</w:t>
      </w:r>
      <w:r>
        <w:rPr>
          <w:color w:val="000009"/>
          <w:spacing w:val="-2"/>
        </w:rPr>
        <w:t xml:space="preserve"> правильно.</w:t>
      </w:r>
    </w:p>
    <w:p w:rsidR="002D6DD7" w:rsidRDefault="00DA5367">
      <w:pPr>
        <w:pStyle w:val="a3"/>
        <w:spacing w:before="52"/>
        <w:ind w:left="1147"/>
        <w:jc w:val="left"/>
      </w:pPr>
      <w:r>
        <w:rPr>
          <w:color w:val="000009"/>
        </w:rPr>
        <w:t>Отметка</w:t>
      </w:r>
      <w:r w:rsidR="00616604">
        <w:rPr>
          <w:color w:val="000009"/>
        </w:rPr>
        <w:t xml:space="preserve"> </w:t>
      </w:r>
      <w:r>
        <w:rPr>
          <w:color w:val="000009"/>
        </w:rPr>
        <w:t>«4»</w:t>
      </w:r>
      <w:r w:rsidR="0061660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616604">
        <w:rPr>
          <w:color w:val="000009"/>
        </w:rPr>
        <w:t xml:space="preserve"> </w:t>
      </w:r>
      <w:r>
        <w:rPr>
          <w:color w:val="000009"/>
        </w:rPr>
        <w:t>если</w:t>
      </w:r>
      <w:r w:rsidR="00616604">
        <w:rPr>
          <w:color w:val="000009"/>
        </w:rPr>
        <w:t xml:space="preserve"> </w:t>
      </w:r>
      <w:r>
        <w:rPr>
          <w:color w:val="000009"/>
        </w:rPr>
        <w:t>допущены</w:t>
      </w:r>
      <w:r w:rsidR="00616604">
        <w:rPr>
          <w:color w:val="000009"/>
        </w:rPr>
        <w:t xml:space="preserve"> </w:t>
      </w:r>
      <w:r>
        <w:rPr>
          <w:color w:val="000009"/>
        </w:rPr>
        <w:t>1-2</w:t>
      </w:r>
      <w:r w:rsidR="00616604">
        <w:rPr>
          <w:color w:val="000009"/>
        </w:rPr>
        <w:t xml:space="preserve"> </w:t>
      </w:r>
      <w:r>
        <w:rPr>
          <w:color w:val="000009"/>
        </w:rPr>
        <w:t>негрубые</w:t>
      </w:r>
      <w:r w:rsidR="00616604">
        <w:rPr>
          <w:color w:val="000009"/>
        </w:rPr>
        <w:t xml:space="preserve"> </w:t>
      </w:r>
      <w:r>
        <w:rPr>
          <w:color w:val="000009"/>
        </w:rPr>
        <w:t>ошибки</w:t>
      </w:r>
      <w:r w:rsidR="00616604">
        <w:rPr>
          <w:color w:val="000009"/>
        </w:rPr>
        <w:t xml:space="preserve"> </w:t>
      </w:r>
      <w:r>
        <w:rPr>
          <w:color w:val="000009"/>
        </w:rPr>
        <w:t>или</w:t>
      </w:r>
      <w:r w:rsidR="00616604">
        <w:rPr>
          <w:color w:val="000009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2"/>
        </w:rPr>
        <w:t xml:space="preserve"> грубая;</w:t>
      </w:r>
    </w:p>
    <w:p w:rsidR="002D6DD7" w:rsidRDefault="00DA5367">
      <w:pPr>
        <w:pStyle w:val="a3"/>
        <w:spacing w:before="51" w:line="283" w:lineRule="auto"/>
        <w:ind w:left="1133" w:right="1933" w:firstLine="14"/>
        <w:jc w:val="left"/>
      </w:pPr>
      <w:r>
        <w:rPr>
          <w:color w:val="000009"/>
        </w:rPr>
        <w:t>Отметка</w:t>
      </w:r>
      <w:r w:rsidR="00616604">
        <w:rPr>
          <w:color w:val="000009"/>
        </w:rPr>
        <w:t xml:space="preserve"> </w:t>
      </w:r>
      <w:r>
        <w:rPr>
          <w:color w:val="000009"/>
        </w:rPr>
        <w:t>«3»</w:t>
      </w:r>
      <w:r w:rsidR="0061660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616604">
        <w:rPr>
          <w:color w:val="000009"/>
        </w:rPr>
        <w:t xml:space="preserve"> </w:t>
      </w:r>
      <w:r>
        <w:rPr>
          <w:color w:val="000009"/>
        </w:rPr>
        <w:t>если</w:t>
      </w:r>
      <w:r w:rsidR="00616604">
        <w:rPr>
          <w:color w:val="000009"/>
        </w:rPr>
        <w:t xml:space="preserve"> </w:t>
      </w:r>
      <w:r>
        <w:rPr>
          <w:color w:val="000009"/>
        </w:rPr>
        <w:t>допущены</w:t>
      </w:r>
      <w:r w:rsidR="00616604">
        <w:rPr>
          <w:color w:val="000009"/>
        </w:rPr>
        <w:t xml:space="preserve"> </w:t>
      </w:r>
      <w:r>
        <w:rPr>
          <w:color w:val="000009"/>
        </w:rPr>
        <w:t>2-3</w:t>
      </w:r>
      <w:r w:rsidR="00616604">
        <w:rPr>
          <w:color w:val="000009"/>
        </w:rPr>
        <w:t xml:space="preserve"> </w:t>
      </w:r>
      <w:r>
        <w:rPr>
          <w:color w:val="000009"/>
        </w:rPr>
        <w:t>грубые</w:t>
      </w:r>
      <w:r w:rsidR="00616604">
        <w:rPr>
          <w:color w:val="000009"/>
        </w:rPr>
        <w:t xml:space="preserve"> </w:t>
      </w:r>
      <w:r>
        <w:rPr>
          <w:color w:val="000009"/>
        </w:rPr>
        <w:t>ошибки</w:t>
      </w:r>
      <w:r w:rsidR="00616604">
        <w:rPr>
          <w:color w:val="000009"/>
        </w:rPr>
        <w:t xml:space="preserve"> </w:t>
      </w:r>
      <w:r>
        <w:rPr>
          <w:color w:val="000009"/>
        </w:rPr>
        <w:t>или</w:t>
      </w:r>
      <w:r w:rsidR="00616604">
        <w:rPr>
          <w:color w:val="000009"/>
        </w:rPr>
        <w:t xml:space="preserve"> </w:t>
      </w:r>
      <w:r>
        <w:rPr>
          <w:color w:val="000009"/>
        </w:rPr>
        <w:t xml:space="preserve">3-4 </w:t>
      </w:r>
      <w:r>
        <w:rPr>
          <w:color w:val="000009"/>
          <w:spacing w:val="-2"/>
        </w:rPr>
        <w:t>негрубые;</w:t>
      </w:r>
    </w:p>
    <w:p w:rsidR="002D6DD7" w:rsidRDefault="00DA5367">
      <w:pPr>
        <w:pStyle w:val="a3"/>
        <w:spacing w:before="1"/>
        <w:ind w:left="1133"/>
        <w:jc w:val="left"/>
      </w:pPr>
      <w:r>
        <w:rPr>
          <w:color w:val="000009"/>
        </w:rPr>
        <w:t>Отметка«2»</w:t>
      </w:r>
      <w:r w:rsidR="00616604">
        <w:rPr>
          <w:color w:val="000009"/>
        </w:rPr>
        <w:t xml:space="preserve"> </w:t>
      </w:r>
      <w:r>
        <w:rPr>
          <w:color w:val="000009"/>
        </w:rPr>
        <w:t>может</w:t>
      </w:r>
      <w:r w:rsidR="00616604">
        <w:rPr>
          <w:color w:val="000009"/>
        </w:rPr>
        <w:t xml:space="preserve"> </w:t>
      </w:r>
      <w:r>
        <w:rPr>
          <w:color w:val="000009"/>
        </w:rPr>
        <w:t>выставляться, если допущено</w:t>
      </w:r>
      <w:r w:rsidR="00616604">
        <w:rPr>
          <w:color w:val="000009"/>
        </w:rPr>
        <w:t xml:space="preserve"> </w:t>
      </w:r>
      <w:r>
        <w:rPr>
          <w:color w:val="000009"/>
        </w:rPr>
        <w:t>более</w:t>
      </w:r>
      <w:r w:rsidR="00616604">
        <w:rPr>
          <w:color w:val="000009"/>
        </w:rPr>
        <w:t xml:space="preserve"> </w:t>
      </w:r>
      <w:r>
        <w:rPr>
          <w:color w:val="000009"/>
        </w:rPr>
        <w:t>3</w:t>
      </w:r>
      <w:r w:rsidR="00616604">
        <w:rPr>
          <w:color w:val="000009"/>
        </w:rPr>
        <w:t xml:space="preserve"> </w:t>
      </w:r>
      <w:r>
        <w:rPr>
          <w:color w:val="000009"/>
        </w:rPr>
        <w:t>грубых</w:t>
      </w:r>
      <w:r w:rsidR="00616604">
        <w:rPr>
          <w:color w:val="000009"/>
        </w:rPr>
        <w:t xml:space="preserve"> </w:t>
      </w:r>
      <w:r>
        <w:rPr>
          <w:color w:val="000009"/>
          <w:spacing w:val="-2"/>
        </w:rPr>
        <w:t>ошибок.</w:t>
      </w:r>
    </w:p>
    <w:p w:rsidR="002D6DD7" w:rsidRDefault="002D6DD7">
      <w:pPr>
        <w:pStyle w:val="a3"/>
        <w:spacing w:before="3"/>
        <w:ind w:left="0"/>
        <w:jc w:val="left"/>
      </w:pPr>
    </w:p>
    <w:p w:rsidR="00616604" w:rsidRDefault="00DA5367">
      <w:pPr>
        <w:pStyle w:val="a3"/>
        <w:ind w:left="230"/>
        <w:jc w:val="left"/>
        <w:rPr>
          <w:color w:val="000009"/>
          <w:spacing w:val="-2"/>
        </w:rPr>
      </w:pPr>
      <w:r>
        <w:rPr>
          <w:color w:val="000009"/>
        </w:rPr>
        <w:t>При</w:t>
      </w:r>
      <w:r w:rsidR="00616604">
        <w:rPr>
          <w:color w:val="000009"/>
        </w:rPr>
        <w:t xml:space="preserve"> </w:t>
      </w:r>
      <w:r>
        <w:rPr>
          <w:color w:val="000009"/>
        </w:rPr>
        <w:t>оценке работ, состоящих</w:t>
      </w:r>
      <w:r w:rsidR="00616604">
        <w:rPr>
          <w:color w:val="000009"/>
        </w:rPr>
        <w:t xml:space="preserve"> </w:t>
      </w:r>
      <w:r>
        <w:rPr>
          <w:color w:val="000009"/>
        </w:rPr>
        <w:t>только из</w:t>
      </w:r>
      <w:r w:rsidR="00616604">
        <w:rPr>
          <w:color w:val="000009"/>
        </w:rPr>
        <w:t xml:space="preserve"> </w:t>
      </w:r>
      <w:r>
        <w:rPr>
          <w:color w:val="000009"/>
        </w:rPr>
        <w:t>задач</w:t>
      </w:r>
      <w:r w:rsidR="00616604">
        <w:rPr>
          <w:color w:val="000009"/>
        </w:rPr>
        <w:t xml:space="preserve"> </w:t>
      </w:r>
      <w:r>
        <w:rPr>
          <w:color w:val="000009"/>
        </w:rPr>
        <w:t>с</w:t>
      </w:r>
      <w:r w:rsidR="00616604">
        <w:rPr>
          <w:color w:val="000009"/>
        </w:rPr>
        <w:t xml:space="preserve"> </w:t>
      </w:r>
      <w:r>
        <w:rPr>
          <w:color w:val="000009"/>
        </w:rPr>
        <w:t xml:space="preserve">геометрическим </w:t>
      </w:r>
      <w:r>
        <w:rPr>
          <w:color w:val="000009"/>
          <w:spacing w:val="-2"/>
        </w:rPr>
        <w:t>содержанием:</w:t>
      </w:r>
      <w:r w:rsidR="00616604">
        <w:rPr>
          <w:color w:val="000009"/>
          <w:spacing w:val="-2"/>
        </w:rPr>
        <w:t xml:space="preserve"> </w:t>
      </w:r>
    </w:p>
    <w:p w:rsidR="002D6DD7" w:rsidRDefault="00DA5367" w:rsidP="00616604">
      <w:pPr>
        <w:pStyle w:val="a3"/>
        <w:ind w:left="230"/>
        <w:jc w:val="left"/>
      </w:pPr>
      <w:r>
        <w:rPr>
          <w:color w:val="000009"/>
          <w:spacing w:val="-2"/>
        </w:rPr>
        <w:t>Отметка</w:t>
      </w:r>
      <w:r w:rsidR="00616604">
        <w:rPr>
          <w:color w:val="000009"/>
          <w:spacing w:val="-2"/>
        </w:rPr>
        <w:t xml:space="preserve"> </w:t>
      </w:r>
      <w:r>
        <w:rPr>
          <w:color w:val="000009"/>
        </w:rPr>
        <w:t>«5»</w:t>
      </w:r>
      <w:r w:rsidR="0061660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616604">
        <w:rPr>
          <w:color w:val="000009"/>
        </w:rPr>
        <w:t xml:space="preserve"> </w:t>
      </w:r>
      <w:r>
        <w:rPr>
          <w:color w:val="000009"/>
        </w:rPr>
        <w:t>если</w:t>
      </w:r>
      <w:r w:rsidR="00616604">
        <w:rPr>
          <w:color w:val="000009"/>
        </w:rPr>
        <w:t xml:space="preserve"> </w:t>
      </w:r>
      <w:r>
        <w:rPr>
          <w:color w:val="000009"/>
        </w:rPr>
        <w:t>все</w:t>
      </w:r>
      <w:r w:rsidR="00616604">
        <w:rPr>
          <w:color w:val="000009"/>
        </w:rPr>
        <w:t xml:space="preserve"> </w:t>
      </w:r>
      <w:r>
        <w:rPr>
          <w:color w:val="000009"/>
        </w:rPr>
        <w:t>задачи</w:t>
      </w:r>
      <w:r w:rsidR="00616604">
        <w:rPr>
          <w:color w:val="000009"/>
        </w:rPr>
        <w:t xml:space="preserve"> </w:t>
      </w:r>
      <w:r>
        <w:rPr>
          <w:color w:val="000009"/>
        </w:rPr>
        <w:t>выполнены</w:t>
      </w:r>
      <w:r w:rsidR="00616604">
        <w:rPr>
          <w:color w:val="000009"/>
        </w:rPr>
        <w:t xml:space="preserve"> </w:t>
      </w:r>
      <w:r>
        <w:rPr>
          <w:color w:val="000009"/>
          <w:spacing w:val="-2"/>
        </w:rPr>
        <w:t>правильно.</w:t>
      </w:r>
    </w:p>
    <w:p w:rsidR="002D6DD7" w:rsidRDefault="00DA5367">
      <w:pPr>
        <w:pStyle w:val="a3"/>
        <w:spacing w:before="34"/>
        <w:ind w:left="269" w:firstLine="14"/>
        <w:jc w:val="left"/>
      </w:pPr>
      <w:r>
        <w:rPr>
          <w:color w:val="000009"/>
        </w:rPr>
        <w:t>Отметка</w:t>
      </w:r>
      <w:r w:rsidR="00616604">
        <w:rPr>
          <w:color w:val="000009"/>
        </w:rPr>
        <w:t xml:space="preserve"> </w:t>
      </w:r>
      <w:r>
        <w:rPr>
          <w:color w:val="000009"/>
        </w:rPr>
        <w:t>«4»</w:t>
      </w:r>
      <w:r w:rsidR="0061660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616604">
        <w:rPr>
          <w:color w:val="000009"/>
        </w:rPr>
        <w:t xml:space="preserve"> </w:t>
      </w:r>
      <w:r>
        <w:rPr>
          <w:color w:val="000009"/>
        </w:rPr>
        <w:t>если</w:t>
      </w:r>
      <w:r w:rsidR="00616604">
        <w:rPr>
          <w:color w:val="000009"/>
        </w:rPr>
        <w:t xml:space="preserve"> </w:t>
      </w:r>
      <w:r>
        <w:rPr>
          <w:color w:val="000009"/>
        </w:rPr>
        <w:t>допущены</w:t>
      </w:r>
      <w:r w:rsidR="00616604">
        <w:rPr>
          <w:color w:val="000009"/>
        </w:rPr>
        <w:t xml:space="preserve"> </w:t>
      </w:r>
      <w:r>
        <w:rPr>
          <w:color w:val="000009"/>
        </w:rPr>
        <w:t>1-2</w:t>
      </w:r>
      <w:r w:rsidR="00616604">
        <w:rPr>
          <w:color w:val="000009"/>
        </w:rPr>
        <w:t xml:space="preserve"> </w:t>
      </w:r>
      <w:r>
        <w:rPr>
          <w:color w:val="000009"/>
        </w:rPr>
        <w:t>негрубые</w:t>
      </w:r>
      <w:r w:rsidR="00616604">
        <w:rPr>
          <w:color w:val="000009"/>
        </w:rPr>
        <w:t xml:space="preserve"> </w:t>
      </w:r>
      <w:r>
        <w:rPr>
          <w:color w:val="000009"/>
        </w:rPr>
        <w:t>ошибки</w:t>
      </w:r>
      <w:r w:rsidR="00616604">
        <w:rPr>
          <w:color w:val="000009"/>
        </w:rPr>
        <w:t xml:space="preserve"> </w:t>
      </w:r>
      <w:r>
        <w:rPr>
          <w:color w:val="000009"/>
        </w:rPr>
        <w:t>при</w:t>
      </w:r>
      <w:r w:rsidR="00616604">
        <w:rPr>
          <w:color w:val="000009"/>
        </w:rPr>
        <w:t xml:space="preserve"> </w:t>
      </w:r>
      <w:r>
        <w:rPr>
          <w:color w:val="000009"/>
        </w:rPr>
        <w:t>решении</w:t>
      </w:r>
      <w:r w:rsidR="00616604">
        <w:rPr>
          <w:color w:val="000009"/>
        </w:rPr>
        <w:t xml:space="preserve"> </w:t>
      </w:r>
      <w:r>
        <w:rPr>
          <w:color w:val="000009"/>
        </w:rPr>
        <w:t>задач</w:t>
      </w:r>
      <w:r w:rsidR="00616604">
        <w:rPr>
          <w:color w:val="000009"/>
        </w:rPr>
        <w:t xml:space="preserve"> </w:t>
      </w:r>
      <w:r>
        <w:rPr>
          <w:color w:val="000009"/>
        </w:rPr>
        <w:t>на вычисление или измерение, построение выполнено недостаточно точно;</w:t>
      </w:r>
    </w:p>
    <w:p w:rsidR="002D6DD7" w:rsidRDefault="00DA5367">
      <w:pPr>
        <w:pStyle w:val="a3"/>
        <w:spacing w:before="34"/>
        <w:ind w:left="269" w:right="576" w:firstLine="14"/>
      </w:pPr>
      <w:r>
        <w:rPr>
          <w:color w:val="000009"/>
        </w:rPr>
        <w:t>Отметка «3» ставится, если не решена одна из двух-трех данных задач на вычисление, если при измерении допущены небольшие неточности; построение выполнено правильно, но допущены ошибки при размещении чертежей на листе бумаги, а также при обозначении геометрических фигур буквами.</w:t>
      </w:r>
    </w:p>
    <w:p w:rsidR="002D6DD7" w:rsidRDefault="00DA5367">
      <w:pPr>
        <w:pStyle w:val="a3"/>
        <w:spacing w:before="34"/>
        <w:ind w:left="374"/>
      </w:pPr>
      <w:r>
        <w:rPr>
          <w:color w:val="000009"/>
        </w:rPr>
        <w:t>Отметка</w:t>
      </w:r>
      <w:r w:rsidR="00616604">
        <w:rPr>
          <w:color w:val="000009"/>
        </w:rPr>
        <w:t xml:space="preserve"> </w:t>
      </w:r>
      <w:r>
        <w:rPr>
          <w:color w:val="000009"/>
        </w:rPr>
        <w:t>«2»</w:t>
      </w:r>
      <w:r w:rsidR="00616604">
        <w:rPr>
          <w:color w:val="000009"/>
        </w:rPr>
        <w:t xml:space="preserve"> </w:t>
      </w:r>
      <w:r>
        <w:rPr>
          <w:color w:val="000009"/>
        </w:rPr>
        <w:t>выставляется,</w:t>
      </w:r>
      <w:r w:rsidR="00616604">
        <w:rPr>
          <w:color w:val="000009"/>
        </w:rPr>
        <w:t xml:space="preserve"> </w:t>
      </w:r>
      <w:r>
        <w:rPr>
          <w:color w:val="000009"/>
        </w:rPr>
        <w:t>если</w:t>
      </w:r>
      <w:r w:rsidR="00616604">
        <w:rPr>
          <w:color w:val="000009"/>
        </w:rPr>
        <w:t xml:space="preserve"> </w:t>
      </w:r>
      <w:r>
        <w:rPr>
          <w:color w:val="000009"/>
        </w:rPr>
        <w:t>ни</w:t>
      </w:r>
      <w:r w:rsidR="00616604">
        <w:rPr>
          <w:color w:val="000009"/>
        </w:rPr>
        <w:t xml:space="preserve"> </w:t>
      </w:r>
      <w:r>
        <w:rPr>
          <w:color w:val="000009"/>
        </w:rPr>
        <w:t>одна</w:t>
      </w:r>
      <w:r w:rsidR="00616604">
        <w:rPr>
          <w:color w:val="000009"/>
        </w:rPr>
        <w:t xml:space="preserve"> </w:t>
      </w:r>
      <w:r>
        <w:rPr>
          <w:color w:val="000009"/>
        </w:rPr>
        <w:t>из</w:t>
      </w:r>
      <w:r w:rsidR="00616604">
        <w:rPr>
          <w:color w:val="000009"/>
        </w:rPr>
        <w:t xml:space="preserve"> </w:t>
      </w:r>
      <w:r>
        <w:rPr>
          <w:color w:val="000009"/>
        </w:rPr>
        <w:t>задач</w:t>
      </w:r>
      <w:r w:rsidR="00616604">
        <w:rPr>
          <w:color w:val="000009"/>
        </w:rPr>
        <w:t xml:space="preserve"> </w:t>
      </w:r>
      <w:r>
        <w:rPr>
          <w:color w:val="000009"/>
        </w:rPr>
        <w:t>не</w:t>
      </w:r>
      <w:r w:rsidR="00616604">
        <w:rPr>
          <w:color w:val="000009"/>
        </w:rPr>
        <w:t xml:space="preserve"> </w:t>
      </w:r>
      <w:r>
        <w:rPr>
          <w:color w:val="000009"/>
          <w:spacing w:val="-2"/>
        </w:rPr>
        <w:t>решена.</w:t>
      </w:r>
    </w:p>
    <w:p w:rsidR="002D6DD7" w:rsidRDefault="00DA5367">
      <w:pPr>
        <w:pStyle w:val="a4"/>
        <w:numPr>
          <w:ilvl w:val="0"/>
          <w:numId w:val="2"/>
        </w:numPr>
        <w:tabs>
          <w:tab w:val="left" w:pos="572"/>
        </w:tabs>
        <w:spacing w:before="23" w:line="232" w:lineRule="auto"/>
        <w:ind w:right="588" w:firstLine="14"/>
        <w:rPr>
          <w:sz w:val="24"/>
        </w:rPr>
      </w:pPr>
      <w:r>
        <w:rPr>
          <w:color w:val="000009"/>
          <w:sz w:val="24"/>
        </w:rPr>
        <w:t>Проверка навыков чтения проводится</w:t>
      </w:r>
      <w:r w:rsidR="0061660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на основе повседневных наблюдений за чтением и пониманием прочитанного по текстам учебника.</w:t>
      </w:r>
    </w:p>
    <w:p w:rsidR="002D6DD7" w:rsidRDefault="00DA5367">
      <w:pPr>
        <w:pStyle w:val="a3"/>
        <w:spacing w:before="28"/>
        <w:ind w:left="269" w:right="655" w:firstLine="14"/>
      </w:pPr>
      <w:r>
        <w:rPr>
          <w:color w:val="000009"/>
        </w:rPr>
        <w:t>При оценке принимается во внимание успешность овладения обучающимися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</w:t>
      </w:r>
    </w:p>
    <w:p w:rsidR="002D6DD7" w:rsidRDefault="00DA5367">
      <w:pPr>
        <w:pStyle w:val="a3"/>
        <w:ind w:left="269" w:right="596" w:firstLine="14"/>
      </w:pPr>
      <w:r>
        <w:rPr>
          <w:color w:val="000009"/>
        </w:rPr>
        <w:t>Оценка выставляется на основе специального опроса по чтению, пересказу или комбинированного опроса.</w:t>
      </w:r>
    </w:p>
    <w:p w:rsidR="002D6DD7" w:rsidRDefault="00DA5367">
      <w:pPr>
        <w:pStyle w:val="a3"/>
        <w:spacing w:before="27"/>
        <w:ind w:left="269" w:right="657" w:firstLine="14"/>
      </w:pPr>
      <w:r>
        <w:rPr>
          <w:color w:val="000009"/>
        </w:rPr>
        <w:t>Текущая проверка и оценка знаний может также проводиться с целью выявления отдельных умений и навыков по чтению. Возможно в отдельных случаях выведение</w:t>
      </w:r>
      <w:r w:rsidR="00616604">
        <w:rPr>
          <w:color w:val="000009"/>
        </w:rPr>
        <w:t xml:space="preserve"> </w:t>
      </w:r>
      <w:r>
        <w:rPr>
          <w:color w:val="000009"/>
        </w:rPr>
        <w:t>оценки по совокупности ответов в конце урока.</w:t>
      </w:r>
    </w:p>
    <w:p w:rsidR="002D6DD7" w:rsidRDefault="00DA5367">
      <w:pPr>
        <w:pStyle w:val="a3"/>
        <w:spacing w:before="10"/>
        <w:ind w:left="269" w:right="582" w:firstLine="14"/>
      </w:pPr>
      <w:r>
        <w:rPr>
          <w:color w:val="000009"/>
        </w:rPr>
        <w:t>Такая форма опроса может быть использована в основном на обобщающих уроках.</w:t>
      </w:r>
      <w:r w:rsidR="00616604">
        <w:rPr>
          <w:color w:val="000009"/>
        </w:rPr>
        <w:t xml:space="preserve"> </w:t>
      </w:r>
      <w:r>
        <w:rPr>
          <w:color w:val="000009"/>
        </w:rPr>
        <w:t>При проверке техники чтения рекомендуется подбирать</w:t>
      </w:r>
      <w:r w:rsidR="00616604">
        <w:rPr>
          <w:color w:val="000009"/>
        </w:rPr>
        <w:t xml:space="preserve"> </w:t>
      </w:r>
      <w:r>
        <w:rPr>
          <w:color w:val="000009"/>
        </w:rPr>
        <w:t>незнакомые,</w:t>
      </w:r>
      <w:r w:rsidR="00616604">
        <w:rPr>
          <w:color w:val="000009"/>
        </w:rPr>
        <w:t xml:space="preserve"> </w:t>
      </w:r>
      <w:r>
        <w:rPr>
          <w:color w:val="000009"/>
        </w:rPr>
        <w:t>но доступные тексты.</w:t>
      </w:r>
    </w:p>
    <w:p w:rsidR="002D6DD7" w:rsidRDefault="00DA5367">
      <w:pPr>
        <w:pStyle w:val="a3"/>
        <w:spacing w:before="19"/>
        <w:ind w:left="269" w:right="586" w:firstLine="14"/>
      </w:pPr>
      <w:r>
        <w:rPr>
          <w:color w:val="000009"/>
        </w:rPr>
        <w:t>Нормативы для оценки читательских умений (количество слов в минуту) на полугодие и конец года представлены в Таблице 1.</w:t>
      </w:r>
    </w:p>
    <w:p w:rsidR="002D6DD7" w:rsidRDefault="002D6DD7">
      <w:pPr>
        <w:pStyle w:val="a3"/>
        <w:sectPr w:rsidR="002D6DD7">
          <w:pgSz w:w="11920" w:h="16850"/>
          <w:pgMar w:top="800" w:right="425" w:bottom="280" w:left="1133" w:header="720" w:footer="720" w:gutter="0"/>
          <w:cols w:space="720"/>
        </w:sectPr>
      </w:pPr>
    </w:p>
    <w:p w:rsidR="002D6DD7" w:rsidRDefault="00DA5367">
      <w:pPr>
        <w:spacing w:before="79"/>
        <w:ind w:left="1718" w:firstLine="6594"/>
        <w:rPr>
          <w:b/>
          <w:sz w:val="24"/>
        </w:rPr>
      </w:pPr>
      <w:r>
        <w:rPr>
          <w:b/>
          <w:color w:val="000009"/>
          <w:sz w:val="24"/>
        </w:rPr>
        <w:lastRenderedPageBreak/>
        <w:t>Таблица1 Нормативы для оценки читательских умений обучающегося с</w:t>
      </w:r>
    </w:p>
    <w:p w:rsidR="002D6DD7" w:rsidRDefault="00EA53EE">
      <w:pPr>
        <w:spacing w:before="21"/>
        <w:ind w:left="3665"/>
        <w:rPr>
          <w:b/>
          <w:sz w:val="24"/>
        </w:rPr>
      </w:pPr>
      <w:r>
        <w:rPr>
          <w:b/>
          <w:color w:val="000009"/>
          <w:sz w:val="24"/>
        </w:rPr>
        <w:t>у</w:t>
      </w:r>
      <w:r w:rsidR="00DA5367">
        <w:rPr>
          <w:b/>
          <w:color w:val="000009"/>
          <w:sz w:val="24"/>
        </w:rPr>
        <w:t>мственной</w:t>
      </w:r>
      <w:r w:rsidR="00996B74">
        <w:rPr>
          <w:b/>
          <w:color w:val="000009"/>
          <w:sz w:val="24"/>
        </w:rPr>
        <w:t xml:space="preserve"> </w:t>
      </w:r>
      <w:r w:rsidR="00DA5367">
        <w:rPr>
          <w:b/>
          <w:color w:val="000009"/>
          <w:spacing w:val="-2"/>
          <w:sz w:val="24"/>
        </w:rPr>
        <w:t>отсталостью</w:t>
      </w:r>
    </w:p>
    <w:p w:rsidR="002D6DD7" w:rsidRDefault="002D6DD7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084"/>
        <w:gridCol w:w="3116"/>
        <w:gridCol w:w="3084"/>
      </w:tblGrid>
      <w:tr w:rsidR="002D6DD7">
        <w:trPr>
          <w:trHeight w:val="1199"/>
        </w:trPr>
        <w:tc>
          <w:tcPr>
            <w:tcW w:w="859" w:type="dxa"/>
          </w:tcPr>
          <w:p w:rsidR="002D6DD7" w:rsidRDefault="00DA5367">
            <w:pPr>
              <w:pStyle w:val="TableParagraph"/>
              <w:spacing w:before="3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Класс</w:t>
            </w:r>
          </w:p>
        </w:tc>
        <w:tc>
          <w:tcPr>
            <w:tcW w:w="3084" w:type="dxa"/>
          </w:tcPr>
          <w:p w:rsidR="002D6DD7" w:rsidRDefault="00DA5367">
            <w:pPr>
              <w:pStyle w:val="TableParagraph"/>
              <w:spacing w:before="3" w:line="242" w:lineRule="auto"/>
              <w:ind w:left="158" w:hanging="3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уровень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(без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нарушения произношения)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слов/мин</w:t>
            </w:r>
          </w:p>
        </w:tc>
        <w:tc>
          <w:tcPr>
            <w:tcW w:w="3116" w:type="dxa"/>
          </w:tcPr>
          <w:p w:rsidR="002D6DD7" w:rsidRDefault="00DA5367">
            <w:pPr>
              <w:pStyle w:val="TableParagraph"/>
              <w:spacing w:before="3"/>
              <w:ind w:left="10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2 </w:t>
            </w:r>
            <w:r>
              <w:rPr>
                <w:b/>
                <w:color w:val="000009"/>
                <w:spacing w:val="-2"/>
                <w:sz w:val="24"/>
              </w:rPr>
              <w:t>уровень</w:t>
            </w:r>
          </w:p>
          <w:p w:rsidR="002D6DD7" w:rsidRDefault="00DA5367">
            <w:pPr>
              <w:pStyle w:val="TableParagraph"/>
              <w:spacing w:before="22"/>
              <w:ind w:left="437" w:right="59" w:hanging="24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(незначительные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речевые нарушения) слов/мин</w:t>
            </w:r>
          </w:p>
        </w:tc>
        <w:tc>
          <w:tcPr>
            <w:tcW w:w="3084" w:type="dxa"/>
          </w:tcPr>
          <w:p w:rsidR="002D6DD7" w:rsidRDefault="00DA5367">
            <w:pPr>
              <w:pStyle w:val="TableParagraph"/>
              <w:tabs>
                <w:tab w:val="left" w:pos="1978"/>
              </w:tabs>
              <w:spacing w:before="3"/>
              <w:ind w:left="250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3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уровень</w:t>
            </w:r>
          </w:p>
          <w:p w:rsidR="002D6DD7" w:rsidRDefault="00DA5367">
            <w:pPr>
              <w:pStyle w:val="TableParagraph"/>
              <w:tabs>
                <w:tab w:val="left" w:pos="2278"/>
              </w:tabs>
              <w:spacing w:before="10"/>
              <w:ind w:left="624" w:right="222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(выраженные нарушения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4"/>
                <w:sz w:val="24"/>
              </w:rPr>
              <w:t xml:space="preserve">речи, </w:t>
            </w:r>
            <w:r>
              <w:rPr>
                <w:b/>
                <w:color w:val="000009"/>
                <w:sz w:val="24"/>
              </w:rPr>
              <w:t>отсутствие речи)</w:t>
            </w:r>
          </w:p>
        </w:tc>
      </w:tr>
      <w:tr w:rsidR="002D6DD7">
        <w:trPr>
          <w:trHeight w:val="352"/>
        </w:trPr>
        <w:tc>
          <w:tcPr>
            <w:tcW w:w="859" w:type="dxa"/>
          </w:tcPr>
          <w:p w:rsidR="002D6DD7" w:rsidRDefault="00DA5367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1.</w:t>
            </w:r>
          </w:p>
        </w:tc>
        <w:tc>
          <w:tcPr>
            <w:tcW w:w="3084" w:type="dxa"/>
          </w:tcPr>
          <w:p w:rsidR="002D6DD7" w:rsidRDefault="00DA5367"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8 -</w:t>
            </w:r>
            <w:r>
              <w:rPr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3116" w:type="dxa"/>
          </w:tcPr>
          <w:p w:rsidR="002D6DD7" w:rsidRDefault="00DA5367">
            <w:pPr>
              <w:pStyle w:val="TableParagraph"/>
              <w:spacing w:line="270" w:lineRule="exact"/>
              <w:ind w:left="32" w:righ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3084" w:type="dxa"/>
            <w:vMerge w:val="restart"/>
          </w:tcPr>
          <w:p w:rsidR="002D6DD7" w:rsidRDefault="00DA5367">
            <w:pPr>
              <w:pStyle w:val="TableParagraph"/>
              <w:tabs>
                <w:tab w:val="left" w:pos="1714"/>
                <w:tab w:val="left" w:pos="2199"/>
              </w:tabs>
              <w:ind w:left="120" w:right="15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Проводится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0"/>
                <w:sz w:val="24"/>
              </w:rPr>
              <w:t>с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учетом индивидуальных</w:t>
            </w:r>
          </w:p>
          <w:p w:rsidR="002D6DD7" w:rsidRDefault="00DA5367">
            <w:pPr>
              <w:pStyle w:val="TableParagraph"/>
              <w:tabs>
                <w:tab w:val="left" w:pos="2793"/>
              </w:tabs>
              <w:ind w:left="120" w:right="149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особенностей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0"/>
                <w:sz w:val="24"/>
              </w:rPr>
              <w:t xml:space="preserve">и </w:t>
            </w:r>
            <w:r>
              <w:rPr>
                <w:color w:val="000009"/>
                <w:spacing w:val="-2"/>
                <w:sz w:val="24"/>
              </w:rPr>
              <w:t>потенциальных</w:t>
            </w:r>
          </w:p>
          <w:p w:rsidR="002D6DD7" w:rsidRDefault="00DA5367">
            <w:pPr>
              <w:pStyle w:val="TableParagraph"/>
              <w:ind w:left="120" w:right="22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возможностей обучающегося,</w:t>
            </w:r>
          </w:p>
          <w:p w:rsidR="002D6DD7" w:rsidRDefault="00DA5367">
            <w:pPr>
              <w:pStyle w:val="TableParagraph"/>
              <w:tabs>
                <w:tab w:val="left" w:pos="2219"/>
              </w:tabs>
              <w:ind w:left="120" w:right="14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отслеживается динамика </w:t>
            </w:r>
            <w:r>
              <w:rPr>
                <w:color w:val="000009"/>
                <w:spacing w:val="-2"/>
                <w:sz w:val="24"/>
              </w:rPr>
              <w:t>относительно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 xml:space="preserve">самого </w:t>
            </w:r>
            <w:r>
              <w:rPr>
                <w:color w:val="000009"/>
                <w:sz w:val="24"/>
              </w:rPr>
              <w:t>ребѐнка (учитываются буквы, слоги, отдельные</w:t>
            </w:r>
          </w:p>
          <w:p w:rsidR="002D6DD7" w:rsidRDefault="00DA5367">
            <w:pPr>
              <w:pStyle w:val="TableParagraph"/>
              <w:spacing w:before="40"/>
              <w:ind w:left="12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слова)</w:t>
            </w:r>
          </w:p>
        </w:tc>
      </w:tr>
      <w:tr w:rsidR="002D6DD7">
        <w:trPr>
          <w:trHeight w:val="352"/>
        </w:trPr>
        <w:tc>
          <w:tcPr>
            <w:tcW w:w="859" w:type="dxa"/>
          </w:tcPr>
          <w:p w:rsidR="002D6DD7" w:rsidRDefault="00DA5367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2.</w:t>
            </w:r>
          </w:p>
        </w:tc>
        <w:tc>
          <w:tcPr>
            <w:tcW w:w="3084" w:type="dxa"/>
          </w:tcPr>
          <w:p w:rsidR="002D6DD7" w:rsidRDefault="00DA5367">
            <w:pPr>
              <w:pStyle w:val="TableParagraph"/>
              <w:spacing w:line="270" w:lineRule="exact"/>
              <w:ind w:left="30" w:right="5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15-</w:t>
            </w:r>
            <w:r>
              <w:rPr>
                <w:color w:val="000009"/>
                <w:spacing w:val="-7"/>
                <w:sz w:val="24"/>
              </w:rPr>
              <w:t>20</w:t>
            </w:r>
          </w:p>
        </w:tc>
        <w:tc>
          <w:tcPr>
            <w:tcW w:w="3116" w:type="dxa"/>
          </w:tcPr>
          <w:p w:rsidR="002D6DD7" w:rsidRDefault="00DA5367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10-</w:t>
            </w:r>
            <w:r>
              <w:rPr>
                <w:color w:val="000009"/>
                <w:spacing w:val="-7"/>
                <w:sz w:val="24"/>
              </w:rPr>
              <w:t>15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54"/>
        </w:trPr>
        <w:tc>
          <w:tcPr>
            <w:tcW w:w="859" w:type="dxa"/>
          </w:tcPr>
          <w:p w:rsidR="002D6DD7" w:rsidRDefault="00DA5367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3.</w:t>
            </w:r>
          </w:p>
        </w:tc>
        <w:tc>
          <w:tcPr>
            <w:tcW w:w="3084" w:type="dxa"/>
          </w:tcPr>
          <w:p w:rsidR="002D6DD7" w:rsidRDefault="00DA5367">
            <w:pPr>
              <w:pStyle w:val="TableParagraph"/>
              <w:spacing w:line="273" w:lineRule="exact"/>
              <w:ind w:left="30" w:right="5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25-</w:t>
            </w:r>
            <w:r>
              <w:rPr>
                <w:color w:val="000009"/>
                <w:spacing w:val="-7"/>
                <w:sz w:val="24"/>
              </w:rPr>
              <w:t>30</w:t>
            </w:r>
          </w:p>
        </w:tc>
        <w:tc>
          <w:tcPr>
            <w:tcW w:w="3116" w:type="dxa"/>
          </w:tcPr>
          <w:p w:rsidR="002D6DD7" w:rsidRDefault="00DA5367">
            <w:pPr>
              <w:pStyle w:val="TableParagraph"/>
              <w:spacing w:line="273" w:lineRule="exact"/>
              <w:ind w:left="3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15-</w:t>
            </w:r>
            <w:r>
              <w:rPr>
                <w:color w:val="000009"/>
                <w:spacing w:val="-7"/>
                <w:sz w:val="24"/>
              </w:rPr>
              <w:t>25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54"/>
        </w:trPr>
        <w:tc>
          <w:tcPr>
            <w:tcW w:w="859" w:type="dxa"/>
          </w:tcPr>
          <w:p w:rsidR="002D6DD7" w:rsidRDefault="00DA5367">
            <w:pPr>
              <w:pStyle w:val="TableParagraph"/>
              <w:spacing w:line="273" w:lineRule="exact"/>
              <w:ind w:right="153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4.</w:t>
            </w:r>
          </w:p>
        </w:tc>
        <w:tc>
          <w:tcPr>
            <w:tcW w:w="3084" w:type="dxa"/>
          </w:tcPr>
          <w:p w:rsidR="002D6DD7" w:rsidRDefault="00DA5367">
            <w:pPr>
              <w:pStyle w:val="TableParagraph"/>
              <w:spacing w:line="273" w:lineRule="exact"/>
              <w:ind w:left="30" w:right="5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35-</w:t>
            </w:r>
            <w:r>
              <w:rPr>
                <w:color w:val="000009"/>
                <w:spacing w:val="-7"/>
                <w:sz w:val="24"/>
              </w:rPr>
              <w:t>40</w:t>
            </w:r>
          </w:p>
        </w:tc>
        <w:tc>
          <w:tcPr>
            <w:tcW w:w="3116" w:type="dxa"/>
          </w:tcPr>
          <w:p w:rsidR="002D6DD7" w:rsidRDefault="00DA5367">
            <w:pPr>
              <w:pStyle w:val="TableParagraph"/>
              <w:spacing w:line="273" w:lineRule="exact"/>
              <w:ind w:left="3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30-</w:t>
            </w:r>
            <w:r>
              <w:rPr>
                <w:color w:val="000009"/>
                <w:spacing w:val="-7"/>
                <w:sz w:val="24"/>
              </w:rPr>
              <w:t>35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54"/>
        </w:trPr>
        <w:tc>
          <w:tcPr>
            <w:tcW w:w="859" w:type="dxa"/>
          </w:tcPr>
          <w:p w:rsidR="002D6DD7" w:rsidRDefault="00DA5367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5.</w:t>
            </w:r>
          </w:p>
        </w:tc>
        <w:tc>
          <w:tcPr>
            <w:tcW w:w="3084" w:type="dxa"/>
          </w:tcPr>
          <w:p w:rsidR="002D6DD7" w:rsidRDefault="00DA5367">
            <w:pPr>
              <w:pStyle w:val="TableParagraph"/>
              <w:spacing w:line="270" w:lineRule="exact"/>
              <w:ind w:left="30" w:right="5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45-</w:t>
            </w:r>
            <w:r>
              <w:rPr>
                <w:color w:val="000009"/>
                <w:spacing w:val="-7"/>
                <w:sz w:val="24"/>
              </w:rPr>
              <w:t>60</w:t>
            </w:r>
          </w:p>
        </w:tc>
        <w:tc>
          <w:tcPr>
            <w:tcW w:w="3116" w:type="dxa"/>
          </w:tcPr>
          <w:p w:rsidR="002D6DD7" w:rsidRDefault="00DA5367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40-</w:t>
            </w:r>
            <w:r>
              <w:rPr>
                <w:color w:val="000009"/>
                <w:spacing w:val="-7"/>
                <w:sz w:val="24"/>
              </w:rPr>
              <w:t>50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52"/>
        </w:trPr>
        <w:tc>
          <w:tcPr>
            <w:tcW w:w="859" w:type="dxa"/>
          </w:tcPr>
          <w:p w:rsidR="002D6DD7" w:rsidRDefault="00DA5367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6.</w:t>
            </w:r>
          </w:p>
        </w:tc>
        <w:tc>
          <w:tcPr>
            <w:tcW w:w="3084" w:type="dxa"/>
          </w:tcPr>
          <w:p w:rsidR="002D6DD7" w:rsidRDefault="00DA5367">
            <w:pPr>
              <w:pStyle w:val="TableParagraph"/>
              <w:spacing w:line="270" w:lineRule="exact"/>
              <w:ind w:left="30" w:right="5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60-</w:t>
            </w:r>
            <w:r>
              <w:rPr>
                <w:color w:val="000009"/>
                <w:spacing w:val="-7"/>
                <w:sz w:val="24"/>
              </w:rPr>
              <w:t>65</w:t>
            </w:r>
          </w:p>
        </w:tc>
        <w:tc>
          <w:tcPr>
            <w:tcW w:w="3116" w:type="dxa"/>
          </w:tcPr>
          <w:p w:rsidR="002D6DD7" w:rsidRDefault="00DA5367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55-</w:t>
            </w:r>
            <w:r>
              <w:rPr>
                <w:color w:val="000009"/>
                <w:spacing w:val="-7"/>
                <w:sz w:val="24"/>
              </w:rPr>
              <w:t>60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55"/>
        </w:trPr>
        <w:tc>
          <w:tcPr>
            <w:tcW w:w="859" w:type="dxa"/>
          </w:tcPr>
          <w:p w:rsidR="002D6DD7" w:rsidRDefault="00DA5367">
            <w:pPr>
              <w:pStyle w:val="TableParagraph"/>
              <w:spacing w:line="273" w:lineRule="exact"/>
              <w:ind w:right="153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7.</w:t>
            </w:r>
          </w:p>
        </w:tc>
        <w:tc>
          <w:tcPr>
            <w:tcW w:w="3084" w:type="dxa"/>
          </w:tcPr>
          <w:p w:rsidR="002D6DD7" w:rsidRDefault="00DA5367">
            <w:pPr>
              <w:pStyle w:val="TableParagraph"/>
              <w:spacing w:line="273" w:lineRule="exact"/>
              <w:ind w:left="30" w:right="5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70-</w:t>
            </w:r>
            <w:r>
              <w:rPr>
                <w:color w:val="000009"/>
                <w:spacing w:val="-7"/>
                <w:sz w:val="24"/>
              </w:rPr>
              <w:t>80</w:t>
            </w:r>
          </w:p>
        </w:tc>
        <w:tc>
          <w:tcPr>
            <w:tcW w:w="3116" w:type="dxa"/>
          </w:tcPr>
          <w:p w:rsidR="002D6DD7" w:rsidRDefault="00DA5367">
            <w:pPr>
              <w:pStyle w:val="TableParagraph"/>
              <w:spacing w:line="273" w:lineRule="exact"/>
              <w:ind w:left="3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60-</w:t>
            </w:r>
            <w:r>
              <w:rPr>
                <w:color w:val="000009"/>
                <w:spacing w:val="-7"/>
                <w:sz w:val="24"/>
              </w:rPr>
              <w:t>70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352"/>
        </w:trPr>
        <w:tc>
          <w:tcPr>
            <w:tcW w:w="859" w:type="dxa"/>
          </w:tcPr>
          <w:p w:rsidR="002D6DD7" w:rsidRDefault="00DA5367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8.</w:t>
            </w:r>
          </w:p>
        </w:tc>
        <w:tc>
          <w:tcPr>
            <w:tcW w:w="3084" w:type="dxa"/>
          </w:tcPr>
          <w:p w:rsidR="002D6DD7" w:rsidRDefault="00DA5367">
            <w:pPr>
              <w:pStyle w:val="TableParagraph"/>
              <w:spacing w:line="270" w:lineRule="exact"/>
              <w:ind w:left="30" w:right="5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80-</w:t>
            </w:r>
            <w:r>
              <w:rPr>
                <w:color w:val="000009"/>
                <w:spacing w:val="-7"/>
                <w:sz w:val="24"/>
              </w:rPr>
              <w:t>90</w:t>
            </w:r>
          </w:p>
        </w:tc>
        <w:tc>
          <w:tcPr>
            <w:tcW w:w="3116" w:type="dxa"/>
          </w:tcPr>
          <w:p w:rsidR="002D6DD7" w:rsidRDefault="00DA5367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70-</w:t>
            </w:r>
            <w:r>
              <w:rPr>
                <w:color w:val="000009"/>
                <w:spacing w:val="-7"/>
                <w:sz w:val="24"/>
              </w:rPr>
              <w:t>80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  <w:tr w:rsidR="002D6DD7">
        <w:trPr>
          <w:trHeight w:val="402"/>
        </w:trPr>
        <w:tc>
          <w:tcPr>
            <w:tcW w:w="859" w:type="dxa"/>
          </w:tcPr>
          <w:p w:rsidR="002D6DD7" w:rsidRDefault="00DA5367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9.</w:t>
            </w:r>
          </w:p>
        </w:tc>
        <w:tc>
          <w:tcPr>
            <w:tcW w:w="3084" w:type="dxa"/>
          </w:tcPr>
          <w:p w:rsidR="002D6DD7" w:rsidRDefault="00DA5367">
            <w:pPr>
              <w:pStyle w:val="TableParagraph"/>
              <w:spacing w:line="270" w:lineRule="exact"/>
              <w:ind w:left="30" w:right="1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90-</w:t>
            </w:r>
            <w:r>
              <w:rPr>
                <w:color w:val="000009"/>
                <w:spacing w:val="-5"/>
                <w:sz w:val="24"/>
              </w:rPr>
              <w:t>100</w:t>
            </w:r>
          </w:p>
        </w:tc>
        <w:tc>
          <w:tcPr>
            <w:tcW w:w="3116" w:type="dxa"/>
          </w:tcPr>
          <w:p w:rsidR="002D6DD7" w:rsidRDefault="00DA5367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80-</w:t>
            </w:r>
            <w:r>
              <w:rPr>
                <w:color w:val="000009"/>
                <w:spacing w:val="-7"/>
                <w:sz w:val="24"/>
              </w:rPr>
              <w:t>90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</w:tr>
    </w:tbl>
    <w:p w:rsidR="002D6DD7" w:rsidRDefault="002D6DD7">
      <w:pPr>
        <w:pStyle w:val="a3"/>
        <w:spacing w:before="98"/>
        <w:ind w:left="0"/>
        <w:jc w:val="left"/>
        <w:rPr>
          <w:b/>
        </w:rPr>
      </w:pPr>
    </w:p>
    <w:p w:rsidR="002D6DD7" w:rsidRDefault="00DA5367">
      <w:pPr>
        <w:pStyle w:val="a3"/>
        <w:ind w:left="269" w:right="648" w:firstLine="839"/>
      </w:pPr>
      <w:r>
        <w:rPr>
          <w:color w:val="000009"/>
        </w:rPr>
        <w:t>В начале учебного года читательские умения проверяются по текстам, объем которых соответствует объему текстов предыдущего года. Задача проверки состоит в выявлении продвижения каждого обучающегося, причин испытываемых</w:t>
      </w:r>
      <w:r w:rsidR="00996B74">
        <w:rPr>
          <w:color w:val="000009"/>
        </w:rPr>
        <w:t xml:space="preserve"> </w:t>
      </w:r>
      <w:r>
        <w:rPr>
          <w:color w:val="000009"/>
        </w:rPr>
        <w:t>им затруднений для оказания индивидуальной коррекционной помощи. Оценивание читательских умений:</w:t>
      </w:r>
    </w:p>
    <w:p w:rsidR="002D6DD7" w:rsidRDefault="00DA5367">
      <w:pPr>
        <w:pStyle w:val="a3"/>
        <w:spacing w:before="58"/>
        <w:ind w:left="1133"/>
      </w:pPr>
      <w:r>
        <w:rPr>
          <w:color w:val="000009"/>
        </w:rPr>
        <w:t>II</w:t>
      </w:r>
      <w:r w:rsidR="00996B74">
        <w:rPr>
          <w:color w:val="000009"/>
        </w:rPr>
        <w:t xml:space="preserve"> </w:t>
      </w:r>
      <w:r>
        <w:rPr>
          <w:color w:val="000009"/>
          <w:spacing w:val="-2"/>
        </w:rPr>
        <w:t>класс</w:t>
      </w:r>
    </w:p>
    <w:p w:rsidR="002D6DD7" w:rsidRDefault="00DA5367">
      <w:pPr>
        <w:pStyle w:val="a3"/>
        <w:spacing w:before="26"/>
        <w:ind w:left="269" w:right="574" w:firstLine="839"/>
      </w:pPr>
      <w:r>
        <w:rPr>
          <w:color w:val="000009"/>
        </w:rPr>
        <w:t>Отметка «5» ставится, если обучающийся читает по слогам (с переходом к концу года на чтение целыми словами) правильно с одной-двумя самостоятельно исправленными ошибками короткие тексты; соблюдает синтаксические паузы; отвечает на вопросы по содержанию прочитанного; может пересказать прочитанное с незначительной помощью (полно, правильно, последовательно);</w:t>
      </w:r>
    </w:p>
    <w:p w:rsidR="002D6DD7" w:rsidRDefault="00DA5367">
      <w:pPr>
        <w:pStyle w:val="a3"/>
        <w:spacing w:before="5"/>
        <w:ind w:left="269" w:right="655" w:firstLine="839"/>
      </w:pPr>
      <w:r>
        <w:rPr>
          <w:color w:val="000009"/>
        </w:rPr>
        <w:t>Отметка «4» ставится, если обучающийся: читает по слогам, затрудняясь читать целиком даже легкие слова; допускает одну-две ошибки при чтении и соблюдении синтаксических пауз; допускает неточности в ответах на вопросы и при пересказе содержания, но исправляет их с помощью учителя;</w:t>
      </w:r>
    </w:p>
    <w:p w:rsidR="002D6DD7" w:rsidRDefault="00DA5367">
      <w:pPr>
        <w:pStyle w:val="a3"/>
        <w:spacing w:before="29"/>
        <w:ind w:left="269" w:right="652" w:firstLine="839"/>
      </w:pPr>
      <w:r>
        <w:rPr>
          <w:color w:val="000009"/>
        </w:rPr>
        <w:t>Отметка «3» ставится обучающемуся, если он: затрудняется в чтении по слогам трудных слов; допускает три-четыре ошибки при чтении и соблюдении синтаксических пауз;</w:t>
      </w:r>
      <w:r w:rsidR="00996B74">
        <w:rPr>
          <w:color w:val="000009"/>
        </w:rPr>
        <w:t xml:space="preserve"> </w:t>
      </w:r>
      <w:r>
        <w:rPr>
          <w:color w:val="000009"/>
        </w:rPr>
        <w:t>отвечает</w:t>
      </w:r>
      <w:r w:rsidR="00996B74">
        <w:rPr>
          <w:color w:val="000009"/>
        </w:rPr>
        <w:t xml:space="preserve"> </w:t>
      </w:r>
      <w:r>
        <w:rPr>
          <w:color w:val="000009"/>
        </w:rPr>
        <w:t>на</w:t>
      </w:r>
      <w:r w:rsidR="00996B74">
        <w:rPr>
          <w:color w:val="000009"/>
        </w:rPr>
        <w:t xml:space="preserve"> </w:t>
      </w:r>
      <w:r>
        <w:rPr>
          <w:color w:val="000009"/>
        </w:rPr>
        <w:t>вопросы</w:t>
      </w:r>
      <w:r w:rsidR="00996B74">
        <w:rPr>
          <w:color w:val="000009"/>
        </w:rPr>
        <w:t xml:space="preserve"> </w:t>
      </w:r>
      <w:r>
        <w:rPr>
          <w:color w:val="000009"/>
        </w:rPr>
        <w:t>односложно</w:t>
      </w:r>
      <w:r w:rsidR="00996B74">
        <w:rPr>
          <w:color w:val="000009"/>
        </w:rPr>
        <w:t xml:space="preserve"> </w:t>
      </w:r>
      <w:r>
        <w:rPr>
          <w:color w:val="000009"/>
        </w:rPr>
        <w:t>и</w:t>
      </w:r>
      <w:r w:rsidR="00996B74">
        <w:rPr>
          <w:color w:val="000009"/>
        </w:rPr>
        <w:t xml:space="preserve"> </w:t>
      </w:r>
      <w:r>
        <w:rPr>
          <w:color w:val="000009"/>
        </w:rPr>
        <w:t>испытывает</w:t>
      </w:r>
      <w:r w:rsidR="00996B74">
        <w:rPr>
          <w:color w:val="000009"/>
        </w:rPr>
        <w:t xml:space="preserve"> </w:t>
      </w:r>
      <w:r>
        <w:rPr>
          <w:color w:val="000009"/>
        </w:rPr>
        <w:t>трудности при</w:t>
      </w:r>
      <w:r w:rsidR="00996B74">
        <w:rPr>
          <w:color w:val="000009"/>
        </w:rPr>
        <w:t xml:space="preserve"> </w:t>
      </w:r>
      <w:r>
        <w:rPr>
          <w:color w:val="000009"/>
        </w:rPr>
        <w:t>пересказе</w:t>
      </w:r>
      <w:r w:rsidR="00996B74">
        <w:rPr>
          <w:color w:val="000009"/>
        </w:rPr>
        <w:t xml:space="preserve"> </w:t>
      </w:r>
      <w:r>
        <w:rPr>
          <w:color w:val="000009"/>
        </w:rPr>
        <w:t>содержания.</w:t>
      </w:r>
    </w:p>
    <w:p w:rsidR="002D6DD7" w:rsidRDefault="00DA5367">
      <w:pPr>
        <w:pStyle w:val="a3"/>
        <w:spacing w:before="36" w:line="271" w:lineRule="auto"/>
        <w:ind w:left="1205" w:right="1676" w:hanging="3"/>
      </w:pPr>
      <w:r>
        <w:rPr>
          <w:color w:val="000009"/>
        </w:rPr>
        <w:t>Отметка</w:t>
      </w:r>
      <w:r w:rsidR="00996B74">
        <w:rPr>
          <w:color w:val="000009"/>
        </w:rPr>
        <w:t xml:space="preserve"> </w:t>
      </w:r>
      <w:r>
        <w:rPr>
          <w:color w:val="000009"/>
        </w:rPr>
        <w:t>«2»</w:t>
      </w:r>
      <w:r w:rsidR="00996B7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996B74">
        <w:rPr>
          <w:color w:val="000009"/>
        </w:rPr>
        <w:t xml:space="preserve"> </w:t>
      </w:r>
      <w:r>
        <w:rPr>
          <w:color w:val="000009"/>
        </w:rPr>
        <w:t>если</w:t>
      </w:r>
      <w:r w:rsidR="00996B74">
        <w:rPr>
          <w:color w:val="000009"/>
        </w:rPr>
        <w:t xml:space="preserve"> </w:t>
      </w:r>
      <w:r>
        <w:rPr>
          <w:color w:val="000009"/>
        </w:rPr>
        <w:t>обучающийся</w:t>
      </w:r>
      <w:r w:rsidR="00996B74">
        <w:rPr>
          <w:color w:val="000009"/>
        </w:rPr>
        <w:t xml:space="preserve"> </w:t>
      </w:r>
      <w:r>
        <w:rPr>
          <w:color w:val="000009"/>
        </w:rPr>
        <w:t>не</w:t>
      </w:r>
      <w:r w:rsidR="00996B74">
        <w:rPr>
          <w:color w:val="000009"/>
        </w:rPr>
        <w:t xml:space="preserve"> </w:t>
      </w:r>
      <w:r>
        <w:rPr>
          <w:color w:val="000009"/>
        </w:rPr>
        <w:t>овладел</w:t>
      </w:r>
      <w:r w:rsidR="00996B74">
        <w:rPr>
          <w:color w:val="000009"/>
        </w:rPr>
        <w:t xml:space="preserve"> </w:t>
      </w:r>
      <w:r>
        <w:rPr>
          <w:color w:val="000009"/>
        </w:rPr>
        <w:t>слоговым</w:t>
      </w:r>
      <w:r w:rsidR="00996B74">
        <w:rPr>
          <w:color w:val="000009"/>
        </w:rPr>
        <w:t xml:space="preserve"> </w:t>
      </w:r>
      <w:r>
        <w:rPr>
          <w:color w:val="000009"/>
        </w:rPr>
        <w:t>чтением. III—IV классы:</w:t>
      </w:r>
    </w:p>
    <w:p w:rsidR="002D6DD7" w:rsidRDefault="00DA5367">
      <w:pPr>
        <w:pStyle w:val="a3"/>
        <w:spacing w:line="240" w:lineRule="exact"/>
        <w:ind w:left="1108"/>
      </w:pPr>
      <w:r>
        <w:rPr>
          <w:color w:val="000009"/>
        </w:rPr>
        <w:t>Отметка</w:t>
      </w:r>
      <w:r w:rsidR="00996B74">
        <w:rPr>
          <w:color w:val="000009"/>
        </w:rPr>
        <w:t xml:space="preserve"> </w:t>
      </w:r>
      <w:r>
        <w:rPr>
          <w:color w:val="000009"/>
        </w:rPr>
        <w:t>«5»</w:t>
      </w:r>
      <w:r w:rsidR="00996B74">
        <w:rPr>
          <w:color w:val="000009"/>
        </w:rPr>
        <w:t xml:space="preserve"> </w:t>
      </w:r>
      <w:r>
        <w:rPr>
          <w:color w:val="000009"/>
        </w:rPr>
        <w:t>ставится</w:t>
      </w:r>
      <w:r w:rsidR="00996B74">
        <w:rPr>
          <w:color w:val="000009"/>
        </w:rPr>
        <w:t xml:space="preserve"> </w:t>
      </w:r>
      <w:r>
        <w:rPr>
          <w:color w:val="000009"/>
        </w:rPr>
        <w:t>обучающемуся,</w:t>
      </w:r>
      <w:r w:rsidR="00996B74">
        <w:rPr>
          <w:color w:val="000009"/>
        </w:rPr>
        <w:t xml:space="preserve"> </w:t>
      </w:r>
      <w:r>
        <w:rPr>
          <w:color w:val="000009"/>
        </w:rPr>
        <w:t>если</w:t>
      </w:r>
      <w:r w:rsidR="00996B74">
        <w:rPr>
          <w:color w:val="000009"/>
        </w:rPr>
        <w:t xml:space="preserve"> </w:t>
      </w:r>
      <w:r>
        <w:rPr>
          <w:color w:val="000009"/>
        </w:rPr>
        <w:t>он:</w:t>
      </w:r>
      <w:r w:rsidR="00996B74">
        <w:rPr>
          <w:color w:val="000009"/>
        </w:rPr>
        <w:t xml:space="preserve"> </w:t>
      </w:r>
      <w:r>
        <w:rPr>
          <w:color w:val="000009"/>
        </w:rPr>
        <w:t>читает</w:t>
      </w:r>
      <w:r w:rsidR="00996B74">
        <w:rPr>
          <w:color w:val="000009"/>
        </w:rPr>
        <w:t xml:space="preserve"> </w:t>
      </w:r>
      <w:r>
        <w:rPr>
          <w:color w:val="000009"/>
        </w:rPr>
        <w:t>целыми</w:t>
      </w:r>
      <w:r w:rsidR="00996B74">
        <w:rPr>
          <w:color w:val="000009"/>
        </w:rPr>
        <w:t xml:space="preserve"> </w:t>
      </w:r>
      <w:r>
        <w:rPr>
          <w:color w:val="000009"/>
          <w:spacing w:val="-2"/>
        </w:rPr>
        <w:t>словами</w:t>
      </w:r>
    </w:p>
    <w:p w:rsidR="002D6DD7" w:rsidRDefault="00DA5367">
      <w:pPr>
        <w:pStyle w:val="a3"/>
        <w:spacing w:before="15"/>
        <w:ind w:left="269" w:right="574"/>
      </w:pPr>
      <w:r>
        <w:rPr>
          <w:color w:val="000009"/>
        </w:rPr>
        <w:t>правильно, с одной - двумя самостоятельно исправленными ошибками; читает выразительно, с соблюдением синтаксических и смысловых пауз, в IV классе</w:t>
      </w:r>
      <w:r w:rsidR="00996B74">
        <w:rPr>
          <w:color w:val="000009"/>
        </w:rPr>
        <w:t xml:space="preserve"> </w:t>
      </w:r>
      <w:r>
        <w:rPr>
          <w:color w:val="000009"/>
        </w:rPr>
        <w:t>логических ударений; отвечает на вопросы и может передать содержание прочитанного полно, правильно, последовательно с незначительной помощью;</w:t>
      </w:r>
    </w:p>
    <w:p w:rsidR="002D6DD7" w:rsidRDefault="00DA5367">
      <w:pPr>
        <w:pStyle w:val="a3"/>
        <w:spacing w:before="32"/>
        <w:ind w:left="269" w:right="643" w:firstLine="839"/>
      </w:pPr>
      <w:r>
        <w:rPr>
          <w:color w:val="000009"/>
        </w:rPr>
        <w:t xml:space="preserve">Отметка «4» ставится обучающемуся, если он: читает целыми словами, некоторые трудные слова по слогам; допускает одну-две ошибки при чтении, соблюдении смысловых пауз, в IV классе- логических ударений; допускает неточности в ответах на вопросы и при пересказе содержания, но исправляет их самостоятельно или с незначительной помощью </w:t>
      </w:r>
      <w:r>
        <w:rPr>
          <w:color w:val="000009"/>
          <w:spacing w:val="-2"/>
        </w:rPr>
        <w:t>учителя;</w:t>
      </w:r>
    </w:p>
    <w:p w:rsidR="002D6DD7" w:rsidRDefault="00DA5367">
      <w:pPr>
        <w:pStyle w:val="a3"/>
        <w:spacing w:before="31"/>
        <w:ind w:left="269" w:right="578" w:firstLine="839"/>
      </w:pPr>
      <w:r>
        <w:rPr>
          <w:color w:val="000009"/>
        </w:rPr>
        <w:t>Отметка «3» ставится обучающемуся, если он: читает, в основном, целыми</w:t>
      </w:r>
      <w:r w:rsidR="00996B74">
        <w:rPr>
          <w:color w:val="000009"/>
        </w:rPr>
        <w:t xml:space="preserve"> </w:t>
      </w:r>
      <w:r>
        <w:rPr>
          <w:color w:val="000009"/>
        </w:rPr>
        <w:t>словами, трудные слова — по слогам; допускает три-четыре ошибки при чтении, соблюдении синтаксических и смысловых пауз, в IV классе — логических ударений; отвечает</w:t>
      </w:r>
      <w:r w:rsidR="00996B74">
        <w:rPr>
          <w:color w:val="000009"/>
        </w:rPr>
        <w:t xml:space="preserve"> </w:t>
      </w:r>
      <w:r>
        <w:rPr>
          <w:color w:val="000009"/>
        </w:rPr>
        <w:t>на</w:t>
      </w:r>
      <w:r w:rsidR="00996B74">
        <w:rPr>
          <w:color w:val="000009"/>
        </w:rPr>
        <w:t xml:space="preserve"> </w:t>
      </w:r>
      <w:r>
        <w:rPr>
          <w:color w:val="000009"/>
        </w:rPr>
        <w:t>вопросы</w:t>
      </w:r>
      <w:r w:rsidR="00996B74">
        <w:rPr>
          <w:color w:val="000009"/>
        </w:rPr>
        <w:t xml:space="preserve"> </w:t>
      </w:r>
      <w:r>
        <w:rPr>
          <w:color w:val="000009"/>
        </w:rPr>
        <w:t>односложно</w:t>
      </w:r>
      <w:r w:rsidR="00996B74">
        <w:rPr>
          <w:color w:val="000009"/>
        </w:rPr>
        <w:t xml:space="preserve"> </w:t>
      </w:r>
      <w:r>
        <w:rPr>
          <w:color w:val="000009"/>
        </w:rPr>
        <w:t>и</w:t>
      </w:r>
      <w:r w:rsidR="00996B74">
        <w:rPr>
          <w:color w:val="000009"/>
        </w:rPr>
        <w:t xml:space="preserve"> </w:t>
      </w:r>
      <w:r>
        <w:rPr>
          <w:color w:val="000009"/>
        </w:rPr>
        <w:t>способен</w:t>
      </w:r>
      <w:r w:rsidR="00996B74">
        <w:rPr>
          <w:color w:val="000009"/>
        </w:rPr>
        <w:t xml:space="preserve"> </w:t>
      </w:r>
      <w:r>
        <w:rPr>
          <w:color w:val="000009"/>
        </w:rPr>
        <w:t>пересказать</w:t>
      </w:r>
      <w:r w:rsidR="00996B74">
        <w:rPr>
          <w:color w:val="000009"/>
        </w:rPr>
        <w:t xml:space="preserve"> </w:t>
      </w:r>
      <w:r>
        <w:rPr>
          <w:color w:val="000009"/>
        </w:rPr>
        <w:t>содержание</w:t>
      </w:r>
      <w:r w:rsidR="00996B74">
        <w:rPr>
          <w:color w:val="000009"/>
        </w:rPr>
        <w:t xml:space="preserve"> </w:t>
      </w:r>
      <w:r>
        <w:rPr>
          <w:color w:val="000009"/>
        </w:rPr>
        <w:t>прочитанного</w:t>
      </w:r>
      <w:r w:rsidR="00996B74">
        <w:rPr>
          <w:color w:val="000009"/>
        </w:rPr>
        <w:t xml:space="preserve"> </w:t>
      </w:r>
      <w:r>
        <w:rPr>
          <w:color w:val="000009"/>
        </w:rPr>
        <w:t>с</w:t>
      </w:r>
    </w:p>
    <w:p w:rsidR="002D6DD7" w:rsidRDefault="002D6DD7">
      <w:pPr>
        <w:pStyle w:val="a3"/>
        <w:sectPr w:rsidR="002D6DD7">
          <w:pgSz w:w="11920" w:h="16850"/>
          <w:pgMar w:top="800" w:right="425" w:bottom="280" w:left="1133" w:header="720" w:footer="720" w:gutter="0"/>
          <w:cols w:space="720"/>
        </w:sectPr>
      </w:pPr>
    </w:p>
    <w:p w:rsidR="002D6DD7" w:rsidRDefault="00DA5367">
      <w:pPr>
        <w:pStyle w:val="a3"/>
        <w:spacing w:before="74"/>
        <w:ind w:left="269"/>
      </w:pPr>
      <w:r>
        <w:rPr>
          <w:color w:val="000009"/>
        </w:rPr>
        <w:lastRenderedPageBreak/>
        <w:t>помощью</w:t>
      </w:r>
      <w:r>
        <w:rPr>
          <w:color w:val="000009"/>
          <w:spacing w:val="-2"/>
        </w:rPr>
        <w:t xml:space="preserve"> учителя;</w:t>
      </w:r>
    </w:p>
    <w:p w:rsidR="002D6DD7" w:rsidRDefault="00DA5367">
      <w:pPr>
        <w:pStyle w:val="a3"/>
        <w:spacing w:before="31"/>
        <w:ind w:left="269" w:right="577" w:firstLine="909"/>
      </w:pPr>
      <w:r>
        <w:rPr>
          <w:color w:val="000009"/>
        </w:rPr>
        <w:t>Отметка «2» ставится обучающемуся, если он допускает более пяти ошибок, не способен пересказать содержание прочитанного.</w:t>
      </w:r>
    </w:p>
    <w:p w:rsidR="002D6DD7" w:rsidRDefault="00DA5367">
      <w:pPr>
        <w:pStyle w:val="a3"/>
        <w:spacing w:before="34"/>
        <w:ind w:left="1133"/>
      </w:pPr>
      <w:r>
        <w:rPr>
          <w:color w:val="000009"/>
        </w:rPr>
        <w:t>V—IX</w:t>
      </w:r>
      <w:r w:rsidR="00996B74">
        <w:rPr>
          <w:color w:val="000009"/>
        </w:rPr>
        <w:t xml:space="preserve"> </w:t>
      </w:r>
      <w:r>
        <w:rPr>
          <w:color w:val="000009"/>
          <w:spacing w:val="-2"/>
        </w:rPr>
        <w:t>классы:</w:t>
      </w:r>
    </w:p>
    <w:p w:rsidR="002D6DD7" w:rsidRDefault="00DA5367">
      <w:pPr>
        <w:pStyle w:val="a3"/>
        <w:spacing w:before="24"/>
        <w:ind w:left="269" w:right="647" w:firstLine="839"/>
      </w:pPr>
      <w:r>
        <w:rPr>
          <w:color w:val="000009"/>
        </w:rPr>
        <w:t>Отметка «5» ставится обучающемуся, если он: читает правильно, бегло (согласно индивидуальному темпу чтения), выразительно с соблюдением норм литературного произношения; способен выделить с незначительной помощью учителя основную мысль произведения или части рассказа; делить текст на части</w:t>
      </w:r>
      <w:r w:rsidR="00996B74">
        <w:rPr>
          <w:color w:val="000009"/>
        </w:rPr>
        <w:t xml:space="preserve"> </w:t>
      </w:r>
      <w:r>
        <w:rPr>
          <w:color w:val="000009"/>
        </w:rPr>
        <w:t>и озаглавливать их; называет главных действующих лиц произведения, характеризует их поступки; отвечает на вопросы и передает по плану содержание прочитанного полно, правильно, последовательно;</w:t>
      </w:r>
    </w:p>
    <w:p w:rsidR="002D6DD7" w:rsidRDefault="00DA5367">
      <w:pPr>
        <w:pStyle w:val="a3"/>
        <w:ind w:left="269" w:right="644" w:firstLine="839"/>
      </w:pPr>
      <w:r>
        <w:rPr>
          <w:color w:val="000009"/>
        </w:rPr>
        <w:t>Отметка «4» ставится обучающемуся, если он читает, в основном, правильно, выразительно,</w:t>
      </w:r>
      <w:r w:rsidR="00996B74">
        <w:rPr>
          <w:color w:val="000009"/>
        </w:rPr>
        <w:t xml:space="preserve"> </w:t>
      </w:r>
      <w:r>
        <w:rPr>
          <w:color w:val="000009"/>
        </w:rPr>
        <w:t>бегло</w:t>
      </w:r>
      <w:r w:rsidR="00996B74">
        <w:rPr>
          <w:color w:val="000009"/>
        </w:rPr>
        <w:t xml:space="preserve"> </w:t>
      </w:r>
      <w:r>
        <w:rPr>
          <w:color w:val="000009"/>
        </w:rPr>
        <w:t>(согласно</w:t>
      </w:r>
      <w:r w:rsidR="00996B74">
        <w:rPr>
          <w:color w:val="000009"/>
        </w:rPr>
        <w:t xml:space="preserve"> </w:t>
      </w:r>
      <w:r>
        <w:rPr>
          <w:color w:val="000009"/>
        </w:rPr>
        <w:t>индивидуальному</w:t>
      </w:r>
      <w:r w:rsidR="00996B74">
        <w:rPr>
          <w:color w:val="000009"/>
        </w:rPr>
        <w:t xml:space="preserve"> </w:t>
      </w:r>
      <w:r>
        <w:rPr>
          <w:color w:val="000009"/>
        </w:rPr>
        <w:t>темпу</w:t>
      </w:r>
      <w:r w:rsidR="00996B74">
        <w:rPr>
          <w:color w:val="000009"/>
        </w:rPr>
        <w:t xml:space="preserve"> </w:t>
      </w:r>
      <w:r>
        <w:rPr>
          <w:color w:val="000009"/>
        </w:rPr>
        <w:t>чтения);</w:t>
      </w:r>
    </w:p>
    <w:p w:rsidR="002D6DD7" w:rsidRDefault="00DA5367">
      <w:pPr>
        <w:pStyle w:val="a3"/>
        <w:spacing w:before="1"/>
        <w:ind w:left="269" w:right="651"/>
      </w:pPr>
      <w:r>
        <w:rPr>
          <w:color w:val="000009"/>
        </w:rPr>
        <w:t>допускает одну-две ошибки при чтении, допускает неточности в выделении основной мысли произведения или части рассказа; называет главных действующих лиц произведения, характеризует их поступки с помощью учителя; допускает незначительные неточности в ответах на вопросы и при передаче содержания;</w:t>
      </w:r>
    </w:p>
    <w:p w:rsidR="002D6DD7" w:rsidRDefault="00DA5367">
      <w:pPr>
        <w:pStyle w:val="a3"/>
        <w:spacing w:before="5"/>
        <w:ind w:left="269" w:right="645" w:firstLine="839"/>
      </w:pPr>
      <w:r>
        <w:rPr>
          <w:color w:val="000009"/>
        </w:rPr>
        <w:t>Отметка «3» ставится обучающемуся, если он читает по слогам, недостаточно правильно, выразительно; допускает 3-5 ошибок при чтении, не</w:t>
      </w:r>
      <w:r w:rsidR="00996B74">
        <w:rPr>
          <w:color w:val="000009"/>
        </w:rPr>
        <w:t xml:space="preserve"> </w:t>
      </w:r>
      <w:r>
        <w:rPr>
          <w:color w:val="000009"/>
        </w:rPr>
        <w:t xml:space="preserve">соблюдает паузы, знаки препинания, допускает ошибки в постановке логических ударений; выделяет основную мысль произведения или части рассказа только с помощью учителя; затрудняется назвать главных действующих лиц произведения, характеризовать их поступки; отвечает на вопросы и пересказывает неполно, непоследовательно, допускает искажение </w:t>
      </w:r>
      <w:r>
        <w:rPr>
          <w:color w:val="000009"/>
          <w:spacing w:val="-2"/>
        </w:rPr>
        <w:t>воспроизведения.</w:t>
      </w:r>
    </w:p>
    <w:p w:rsidR="002D6DD7" w:rsidRDefault="00DA5367">
      <w:pPr>
        <w:pStyle w:val="a3"/>
        <w:ind w:left="269" w:right="661" w:firstLine="839"/>
      </w:pPr>
      <w:r>
        <w:rPr>
          <w:color w:val="000009"/>
        </w:rPr>
        <w:t>Отметка «2» ставится обучающемуся, если он допускает более 5 ошибок при чтении, не соблюдает пауз, не отвечает на вопросы учителя по содержанию прочитанного.</w:t>
      </w:r>
    </w:p>
    <w:p w:rsidR="002D6DD7" w:rsidRDefault="002D6DD7">
      <w:pPr>
        <w:pStyle w:val="a3"/>
        <w:spacing w:before="53"/>
        <w:ind w:left="0"/>
        <w:jc w:val="left"/>
      </w:pPr>
    </w:p>
    <w:p w:rsidR="002D6DD7" w:rsidRDefault="00DA5367">
      <w:pPr>
        <w:spacing w:line="274" w:lineRule="exact"/>
        <w:ind w:left="374"/>
        <w:jc w:val="both"/>
        <w:rPr>
          <w:b/>
          <w:sz w:val="24"/>
        </w:rPr>
      </w:pPr>
      <w:r>
        <w:rPr>
          <w:b/>
          <w:color w:val="000009"/>
          <w:sz w:val="24"/>
        </w:rPr>
        <w:t>Оценивание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результатов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обучения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по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предметам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образовательной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области</w:t>
      </w:r>
    </w:p>
    <w:p w:rsidR="002D6DD7" w:rsidRDefault="00DA5367">
      <w:pPr>
        <w:pStyle w:val="a3"/>
        <w:ind w:left="374" w:right="476"/>
      </w:pPr>
      <w:r>
        <w:rPr>
          <w:b/>
          <w:color w:val="000009"/>
        </w:rPr>
        <w:t xml:space="preserve">«Технология»: </w:t>
      </w:r>
      <w:r>
        <w:rPr>
          <w:color w:val="000009"/>
        </w:rPr>
        <w:t>«Ручной</w:t>
      </w:r>
      <w:r w:rsidR="00EA53EE">
        <w:rPr>
          <w:color w:val="000009"/>
        </w:rPr>
        <w:t xml:space="preserve"> </w:t>
      </w:r>
      <w:r>
        <w:rPr>
          <w:color w:val="000009"/>
        </w:rPr>
        <w:t>труд»</w:t>
      </w:r>
      <w:r w:rsidR="00996B74">
        <w:rPr>
          <w:color w:val="000009"/>
        </w:rPr>
        <w:t xml:space="preserve"> </w:t>
      </w:r>
      <w:r>
        <w:rPr>
          <w:color w:val="000009"/>
        </w:rPr>
        <w:t>в</w:t>
      </w:r>
      <w:r w:rsidR="00996B74">
        <w:rPr>
          <w:color w:val="000009"/>
        </w:rPr>
        <w:t xml:space="preserve"> </w:t>
      </w:r>
      <w:r>
        <w:rPr>
          <w:color w:val="000009"/>
        </w:rPr>
        <w:t>1-4</w:t>
      </w:r>
      <w:r w:rsidR="00996B74">
        <w:rPr>
          <w:color w:val="000009"/>
        </w:rPr>
        <w:t xml:space="preserve"> </w:t>
      </w:r>
      <w:r>
        <w:rPr>
          <w:color w:val="000009"/>
        </w:rPr>
        <w:t>классах учителями</w:t>
      </w:r>
      <w:r w:rsidR="00996B74">
        <w:rPr>
          <w:color w:val="000009"/>
        </w:rPr>
        <w:t xml:space="preserve"> </w:t>
      </w:r>
      <w:r>
        <w:rPr>
          <w:color w:val="000009"/>
        </w:rPr>
        <w:t>начальных</w:t>
      </w:r>
      <w:r w:rsidR="00996B74">
        <w:rPr>
          <w:color w:val="000009"/>
        </w:rPr>
        <w:t xml:space="preserve"> </w:t>
      </w:r>
      <w:r>
        <w:rPr>
          <w:color w:val="000009"/>
        </w:rPr>
        <w:t>классов (или учителями- предметниками, ведущими данный предмет у обучающегося с</w:t>
      </w:r>
      <w:r w:rsidR="00996B74">
        <w:rPr>
          <w:color w:val="000009"/>
        </w:rPr>
        <w:t xml:space="preserve"> </w:t>
      </w:r>
      <w:r>
        <w:rPr>
          <w:color w:val="000009"/>
        </w:rPr>
        <w:t>умственной отсталостью), обучающихся 5-9 классов по предмету «Профильный труд» учителями технологии осуществляется с учѐтом индивидуальных возможностей каждого обучающегося.</w:t>
      </w:r>
    </w:p>
    <w:p w:rsidR="002D6DD7" w:rsidRDefault="00DA5367">
      <w:pPr>
        <w:pStyle w:val="a3"/>
        <w:spacing w:before="29"/>
        <w:ind w:left="2400"/>
      </w:pPr>
      <w:r>
        <w:rPr>
          <w:color w:val="000009"/>
        </w:rPr>
        <w:t>Критерии</w:t>
      </w:r>
      <w:r w:rsidR="00996B74">
        <w:rPr>
          <w:color w:val="000009"/>
        </w:rPr>
        <w:t xml:space="preserve"> </w:t>
      </w:r>
      <w:r>
        <w:rPr>
          <w:color w:val="000009"/>
        </w:rPr>
        <w:t>выставления</w:t>
      </w:r>
      <w:r w:rsidR="00996B74">
        <w:rPr>
          <w:color w:val="000009"/>
        </w:rPr>
        <w:t xml:space="preserve"> </w:t>
      </w:r>
      <w:r>
        <w:rPr>
          <w:color w:val="000009"/>
        </w:rPr>
        <w:t>отметок</w:t>
      </w:r>
      <w:r w:rsidR="00996B74">
        <w:rPr>
          <w:color w:val="000009"/>
        </w:rPr>
        <w:t xml:space="preserve"> </w:t>
      </w:r>
      <w:r>
        <w:rPr>
          <w:color w:val="000009"/>
          <w:spacing w:val="-2"/>
        </w:rPr>
        <w:t>обучающимся:</w:t>
      </w:r>
    </w:p>
    <w:p w:rsidR="002D6DD7" w:rsidRDefault="00DA5367">
      <w:pPr>
        <w:pStyle w:val="a3"/>
        <w:spacing w:before="24"/>
        <w:ind w:left="269" w:right="652" w:firstLine="839"/>
      </w:pPr>
      <w:r>
        <w:rPr>
          <w:color w:val="000009"/>
        </w:rPr>
        <w:t>Отметка «5» ставится, если обучающийся применяет полученные знания при выполнении практической работы и может выполнить её, используя план или образец, а также проанализировать и оценить качество своей работы;</w:t>
      </w:r>
    </w:p>
    <w:p w:rsidR="002D6DD7" w:rsidRDefault="00DA5367">
      <w:pPr>
        <w:pStyle w:val="a3"/>
        <w:spacing w:before="34"/>
        <w:ind w:left="269" w:right="931" w:firstLine="839"/>
        <w:jc w:val="left"/>
      </w:pPr>
      <w:r>
        <w:rPr>
          <w:color w:val="000009"/>
        </w:rPr>
        <w:t>Отметка</w:t>
      </w:r>
      <w:r w:rsidR="00996B74">
        <w:rPr>
          <w:color w:val="000009"/>
        </w:rPr>
        <w:t xml:space="preserve"> </w:t>
      </w:r>
      <w:r>
        <w:rPr>
          <w:color w:val="000009"/>
        </w:rPr>
        <w:t>«4»</w:t>
      </w:r>
      <w:r w:rsidR="00996B7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996B74">
        <w:rPr>
          <w:color w:val="000009"/>
        </w:rPr>
        <w:t xml:space="preserve"> </w:t>
      </w:r>
      <w:r>
        <w:rPr>
          <w:color w:val="000009"/>
        </w:rPr>
        <w:t>если</w:t>
      </w:r>
      <w:r w:rsidR="00996B74">
        <w:rPr>
          <w:color w:val="000009"/>
        </w:rPr>
        <w:t xml:space="preserve"> </w:t>
      </w:r>
      <w:r>
        <w:rPr>
          <w:color w:val="000009"/>
        </w:rPr>
        <w:t>обучающийся</w:t>
      </w:r>
      <w:r w:rsidR="00996B74">
        <w:rPr>
          <w:color w:val="000009"/>
        </w:rPr>
        <w:t xml:space="preserve"> </w:t>
      </w:r>
      <w:r>
        <w:rPr>
          <w:color w:val="000009"/>
        </w:rPr>
        <w:t>при</w:t>
      </w:r>
      <w:r w:rsidR="00996B74">
        <w:rPr>
          <w:color w:val="000009"/>
        </w:rPr>
        <w:t xml:space="preserve"> </w:t>
      </w:r>
      <w:r>
        <w:rPr>
          <w:color w:val="000009"/>
        </w:rPr>
        <w:t>выполнении</w:t>
      </w:r>
      <w:r w:rsidR="00996B74">
        <w:rPr>
          <w:color w:val="000009"/>
        </w:rPr>
        <w:t xml:space="preserve"> </w:t>
      </w:r>
      <w:r>
        <w:rPr>
          <w:color w:val="000009"/>
        </w:rPr>
        <w:t xml:space="preserve">трудовых </w:t>
      </w:r>
      <w:r w:rsidR="00996B74">
        <w:rPr>
          <w:color w:val="000009"/>
        </w:rPr>
        <w:t>о</w:t>
      </w:r>
      <w:r>
        <w:rPr>
          <w:color w:val="000009"/>
        </w:rPr>
        <w:t>пераций</w:t>
      </w:r>
      <w:r w:rsidR="00996B74">
        <w:rPr>
          <w:color w:val="000009"/>
        </w:rPr>
        <w:t xml:space="preserve"> </w:t>
      </w:r>
      <w:r>
        <w:rPr>
          <w:color w:val="000009"/>
        </w:rPr>
        <w:t>испытывает</w:t>
      </w:r>
      <w:r w:rsidR="00996B74">
        <w:rPr>
          <w:color w:val="000009"/>
        </w:rPr>
        <w:t xml:space="preserve"> </w:t>
      </w:r>
      <w:r>
        <w:rPr>
          <w:color w:val="000009"/>
        </w:rPr>
        <w:t>незначительные</w:t>
      </w:r>
      <w:r w:rsidR="00996B74">
        <w:rPr>
          <w:color w:val="000009"/>
        </w:rPr>
        <w:t xml:space="preserve"> </w:t>
      </w:r>
      <w:r>
        <w:rPr>
          <w:color w:val="000009"/>
        </w:rPr>
        <w:t>трудности</w:t>
      </w:r>
      <w:r w:rsidR="00996B74">
        <w:rPr>
          <w:color w:val="000009"/>
        </w:rPr>
        <w:t xml:space="preserve"> </w:t>
      </w:r>
      <w:r>
        <w:rPr>
          <w:color w:val="000009"/>
        </w:rPr>
        <w:t>и</w:t>
      </w:r>
      <w:r w:rsidR="00996B74">
        <w:rPr>
          <w:color w:val="000009"/>
        </w:rPr>
        <w:t xml:space="preserve"> </w:t>
      </w:r>
      <w:r>
        <w:rPr>
          <w:color w:val="000009"/>
        </w:rPr>
        <w:t>использует</w:t>
      </w:r>
      <w:r w:rsidR="00996B74">
        <w:rPr>
          <w:color w:val="000009"/>
        </w:rPr>
        <w:t xml:space="preserve"> </w:t>
      </w:r>
      <w:r>
        <w:rPr>
          <w:color w:val="000009"/>
        </w:rPr>
        <w:t>помощь</w:t>
      </w:r>
      <w:r w:rsidR="00996B74">
        <w:rPr>
          <w:color w:val="000009"/>
        </w:rPr>
        <w:t xml:space="preserve"> </w:t>
      </w:r>
      <w:r>
        <w:rPr>
          <w:color w:val="000009"/>
        </w:rPr>
        <w:t>учителя при поэтапном выполнении практического задания и его анализе;</w:t>
      </w:r>
    </w:p>
    <w:p w:rsidR="002D6DD7" w:rsidRDefault="00DA5367">
      <w:pPr>
        <w:pStyle w:val="a3"/>
        <w:spacing w:before="17"/>
        <w:ind w:left="269" w:right="658" w:firstLine="839"/>
      </w:pPr>
      <w:r>
        <w:rPr>
          <w:color w:val="000009"/>
        </w:rPr>
        <w:t>Отметка</w:t>
      </w:r>
      <w:r w:rsidR="00EA53EE">
        <w:rPr>
          <w:color w:val="000009"/>
        </w:rPr>
        <w:t xml:space="preserve"> </w:t>
      </w:r>
      <w:r>
        <w:rPr>
          <w:color w:val="000009"/>
        </w:rPr>
        <w:t>«3» ставится, если обучающийся может выполнить избирательно задания по аналогии и при различных видах помощи учителя; не способен обобщить и проанализировать свою работу.</w:t>
      </w:r>
    </w:p>
    <w:p w:rsidR="002D6DD7" w:rsidRDefault="00DA5367">
      <w:pPr>
        <w:pStyle w:val="a3"/>
        <w:spacing w:before="34"/>
        <w:ind w:left="1133"/>
      </w:pPr>
      <w:r>
        <w:rPr>
          <w:color w:val="000009"/>
        </w:rPr>
        <w:t>Отметка</w:t>
      </w:r>
      <w:r w:rsidR="00996B74">
        <w:rPr>
          <w:color w:val="000009"/>
        </w:rPr>
        <w:t xml:space="preserve"> </w:t>
      </w:r>
      <w:r>
        <w:rPr>
          <w:color w:val="000009"/>
        </w:rPr>
        <w:t>«2»</w:t>
      </w:r>
      <w:r w:rsidR="00996B7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996B74">
        <w:rPr>
          <w:color w:val="000009"/>
        </w:rPr>
        <w:t xml:space="preserve"> </w:t>
      </w:r>
      <w:r>
        <w:rPr>
          <w:color w:val="000009"/>
        </w:rPr>
        <w:t>если</w:t>
      </w:r>
      <w:r w:rsidR="00996B74">
        <w:rPr>
          <w:color w:val="000009"/>
        </w:rPr>
        <w:t xml:space="preserve"> </w:t>
      </w:r>
      <w:r>
        <w:rPr>
          <w:color w:val="000009"/>
        </w:rPr>
        <w:t>обучающийся</w:t>
      </w:r>
      <w:r w:rsidR="00996B74">
        <w:rPr>
          <w:color w:val="000009"/>
        </w:rPr>
        <w:t xml:space="preserve"> </w:t>
      </w:r>
      <w:r>
        <w:rPr>
          <w:color w:val="000009"/>
        </w:rPr>
        <w:t>не</w:t>
      </w:r>
      <w:r w:rsidR="00996B74">
        <w:rPr>
          <w:color w:val="000009"/>
        </w:rPr>
        <w:t xml:space="preserve"> </w:t>
      </w:r>
      <w:r>
        <w:rPr>
          <w:color w:val="000009"/>
        </w:rPr>
        <w:t>выполняет</w:t>
      </w:r>
      <w:r w:rsidR="00996B74">
        <w:rPr>
          <w:color w:val="000009"/>
        </w:rPr>
        <w:t xml:space="preserve"> </w:t>
      </w:r>
      <w:r>
        <w:rPr>
          <w:color w:val="000009"/>
          <w:spacing w:val="-2"/>
        </w:rPr>
        <w:t>задания.</w:t>
      </w:r>
    </w:p>
    <w:p w:rsidR="002D6DD7" w:rsidRDefault="00DA5367">
      <w:pPr>
        <w:spacing w:before="22"/>
        <w:ind w:left="230" w:right="216"/>
        <w:rPr>
          <w:sz w:val="24"/>
        </w:rPr>
      </w:pPr>
      <w:r>
        <w:rPr>
          <w:b/>
          <w:color w:val="000009"/>
          <w:sz w:val="24"/>
        </w:rPr>
        <w:t>При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оценивании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образовательных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результатов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по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физической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культуре</w:t>
      </w:r>
      <w:r w:rsidR="00996B74">
        <w:rPr>
          <w:b/>
          <w:color w:val="000009"/>
          <w:sz w:val="24"/>
        </w:rPr>
        <w:t xml:space="preserve"> </w:t>
      </w:r>
      <w:r>
        <w:rPr>
          <w:color w:val="000009"/>
          <w:sz w:val="24"/>
        </w:rPr>
        <w:t>учитываются индивидуальные возможности обучающихся с умственной отсталостью, уровень их физического развития, двигательные возможности.</w:t>
      </w:r>
    </w:p>
    <w:p w:rsidR="002D6DD7" w:rsidRDefault="00DA5367">
      <w:pPr>
        <w:pStyle w:val="a3"/>
        <w:spacing w:before="5"/>
        <w:ind w:left="230"/>
        <w:jc w:val="left"/>
      </w:pPr>
      <w:r>
        <w:rPr>
          <w:color w:val="000009"/>
        </w:rPr>
        <w:t>Главными</w:t>
      </w:r>
      <w:r w:rsidR="00996B74">
        <w:rPr>
          <w:color w:val="000009"/>
        </w:rPr>
        <w:t xml:space="preserve"> </w:t>
      </w:r>
      <w:r>
        <w:rPr>
          <w:color w:val="000009"/>
        </w:rPr>
        <w:t>требованиями при</w:t>
      </w:r>
      <w:r w:rsidR="00996B74">
        <w:rPr>
          <w:color w:val="000009"/>
        </w:rPr>
        <w:t xml:space="preserve"> </w:t>
      </w:r>
      <w:r>
        <w:rPr>
          <w:color w:val="000009"/>
        </w:rPr>
        <w:t>оценивании умений и</w:t>
      </w:r>
      <w:r w:rsidR="00996B74">
        <w:rPr>
          <w:color w:val="000009"/>
        </w:rPr>
        <w:t xml:space="preserve"> </w:t>
      </w:r>
      <w:r>
        <w:rPr>
          <w:color w:val="000009"/>
        </w:rPr>
        <w:t>навыков</w:t>
      </w:r>
      <w:r w:rsidR="00996B74">
        <w:rPr>
          <w:color w:val="000009"/>
        </w:rPr>
        <w:t xml:space="preserve"> </w:t>
      </w:r>
      <w:r>
        <w:rPr>
          <w:color w:val="000009"/>
        </w:rPr>
        <w:t>является выполнение</w:t>
      </w:r>
      <w:r w:rsidR="00996B74">
        <w:rPr>
          <w:color w:val="000009"/>
        </w:rPr>
        <w:t xml:space="preserve"> </w:t>
      </w:r>
      <w:r>
        <w:rPr>
          <w:color w:val="000009"/>
        </w:rPr>
        <w:t>изучаемых упражнений, при этом учитывается, как обучающийся:</w:t>
      </w:r>
    </w:p>
    <w:p w:rsidR="002D6DD7" w:rsidRDefault="00996B74">
      <w:pPr>
        <w:pStyle w:val="a4"/>
        <w:numPr>
          <w:ilvl w:val="0"/>
          <w:numId w:val="1"/>
        </w:numPr>
        <w:tabs>
          <w:tab w:val="left" w:pos="1722"/>
        </w:tabs>
        <w:spacing w:before="37"/>
        <w:ind w:left="1722" w:hanging="184"/>
        <w:jc w:val="left"/>
        <w:rPr>
          <w:sz w:val="24"/>
        </w:rPr>
      </w:pPr>
      <w:r>
        <w:rPr>
          <w:color w:val="000009"/>
          <w:sz w:val="24"/>
        </w:rPr>
        <w:t>Овладел о</w:t>
      </w:r>
      <w:r w:rsidR="00DA5367">
        <w:rPr>
          <w:color w:val="000009"/>
          <w:sz w:val="24"/>
        </w:rPr>
        <w:t>сновами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двигательных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навыков;</w:t>
      </w:r>
    </w:p>
    <w:p w:rsidR="002D6DD7" w:rsidRDefault="00996B74">
      <w:pPr>
        <w:pStyle w:val="a4"/>
        <w:numPr>
          <w:ilvl w:val="0"/>
          <w:numId w:val="1"/>
        </w:numPr>
        <w:tabs>
          <w:tab w:val="left" w:pos="1721"/>
        </w:tabs>
        <w:spacing w:before="40"/>
        <w:ind w:left="1721" w:hanging="181"/>
        <w:jc w:val="left"/>
        <w:rPr>
          <w:sz w:val="24"/>
        </w:rPr>
      </w:pPr>
      <w:r>
        <w:rPr>
          <w:color w:val="000009"/>
          <w:sz w:val="24"/>
        </w:rPr>
        <w:t>П</w:t>
      </w:r>
      <w:r w:rsidR="00DA5367">
        <w:rPr>
          <w:color w:val="000009"/>
          <w:sz w:val="24"/>
        </w:rPr>
        <w:t>роявил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себя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при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выполнении,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старался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>ли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z w:val="24"/>
        </w:rPr>
        <w:t xml:space="preserve">достичь </w:t>
      </w:r>
      <w:r w:rsidR="00DA5367">
        <w:rPr>
          <w:color w:val="000009"/>
          <w:spacing w:val="-2"/>
          <w:sz w:val="24"/>
        </w:rPr>
        <w:t>желаемого</w:t>
      </w:r>
      <w:r>
        <w:rPr>
          <w:color w:val="000009"/>
          <w:spacing w:val="-2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результата;</w:t>
      </w:r>
    </w:p>
    <w:p w:rsidR="002D6DD7" w:rsidRDefault="00DA5367">
      <w:pPr>
        <w:pStyle w:val="a4"/>
        <w:numPr>
          <w:ilvl w:val="0"/>
          <w:numId w:val="1"/>
        </w:numPr>
        <w:tabs>
          <w:tab w:val="left" w:pos="1781"/>
        </w:tabs>
        <w:spacing w:before="41"/>
        <w:ind w:left="1781" w:hanging="241"/>
        <w:jc w:val="left"/>
        <w:rPr>
          <w:sz w:val="24"/>
        </w:rPr>
      </w:pPr>
      <w:r>
        <w:rPr>
          <w:color w:val="000009"/>
          <w:sz w:val="24"/>
        </w:rPr>
        <w:t>-понимает</w:t>
      </w:r>
      <w:r w:rsidR="00996B7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</w:t>
      </w:r>
      <w:r w:rsidR="00996B7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объясняет</w:t>
      </w:r>
      <w:r w:rsidR="00996B74">
        <w:rPr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разучиваемое </w:t>
      </w:r>
      <w:r>
        <w:rPr>
          <w:color w:val="000009"/>
          <w:spacing w:val="-2"/>
          <w:sz w:val="24"/>
        </w:rPr>
        <w:t>упражнение;</w:t>
      </w:r>
    </w:p>
    <w:p w:rsidR="002D6DD7" w:rsidRDefault="00DA5367">
      <w:pPr>
        <w:pStyle w:val="a4"/>
        <w:numPr>
          <w:ilvl w:val="0"/>
          <w:numId w:val="1"/>
        </w:numPr>
        <w:tabs>
          <w:tab w:val="left" w:pos="1721"/>
          <w:tab w:val="left" w:pos="7493"/>
          <w:tab w:val="left" w:pos="8216"/>
          <w:tab w:val="left" w:pos="8977"/>
        </w:tabs>
        <w:spacing w:before="60" w:line="232" w:lineRule="auto"/>
        <w:ind w:right="481" w:firstLine="839"/>
        <w:jc w:val="left"/>
        <w:rPr>
          <w:sz w:val="24"/>
        </w:rPr>
      </w:pPr>
      <w:r>
        <w:rPr>
          <w:color w:val="000009"/>
          <w:sz w:val="24"/>
        </w:rPr>
        <w:t>пользуется предлагаемой помощью и улучшается</w:t>
      </w:r>
      <w:r w:rsidR="00996B7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ли</w:t>
      </w:r>
      <w:r>
        <w:rPr>
          <w:color w:val="000009"/>
          <w:sz w:val="24"/>
        </w:rPr>
        <w:tab/>
      </w:r>
      <w:r>
        <w:rPr>
          <w:color w:val="000009"/>
          <w:spacing w:val="-4"/>
          <w:sz w:val="24"/>
        </w:rPr>
        <w:t>при</w:t>
      </w:r>
      <w:r>
        <w:rPr>
          <w:color w:val="000009"/>
          <w:sz w:val="24"/>
        </w:rPr>
        <w:tab/>
      </w:r>
      <w:r>
        <w:rPr>
          <w:color w:val="000009"/>
          <w:spacing w:val="-4"/>
          <w:sz w:val="24"/>
        </w:rPr>
        <w:t>этом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качество </w:t>
      </w:r>
      <w:r>
        <w:rPr>
          <w:color w:val="000009"/>
          <w:sz w:val="24"/>
        </w:rPr>
        <w:t>выполнения упражнений;</w:t>
      </w:r>
    </w:p>
    <w:p w:rsidR="002D6DD7" w:rsidRDefault="00DA5367">
      <w:pPr>
        <w:pStyle w:val="a4"/>
        <w:numPr>
          <w:ilvl w:val="0"/>
          <w:numId w:val="1"/>
        </w:numPr>
        <w:tabs>
          <w:tab w:val="left" w:pos="1721"/>
        </w:tabs>
        <w:spacing w:before="60"/>
        <w:ind w:left="1721" w:hanging="181"/>
        <w:jc w:val="left"/>
        <w:rPr>
          <w:sz w:val="24"/>
        </w:rPr>
      </w:pPr>
      <w:r>
        <w:rPr>
          <w:color w:val="000009"/>
          <w:sz w:val="24"/>
        </w:rPr>
        <w:t>-относится</w:t>
      </w:r>
      <w:r w:rsidR="00996B74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</w:t>
      </w:r>
      <w:r w:rsidR="00996B74"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>урокам</w:t>
      </w:r>
      <w:r w:rsidR="00996B74">
        <w:rPr>
          <w:color w:val="000009"/>
          <w:spacing w:val="-2"/>
          <w:sz w:val="24"/>
        </w:rPr>
        <w:t xml:space="preserve"> положительно</w:t>
      </w:r>
      <w:r>
        <w:rPr>
          <w:color w:val="000009"/>
          <w:spacing w:val="-2"/>
          <w:sz w:val="24"/>
        </w:rPr>
        <w:t>;</w:t>
      </w:r>
    </w:p>
    <w:p w:rsidR="002D6DD7" w:rsidRDefault="002D6DD7">
      <w:pPr>
        <w:pStyle w:val="a4"/>
        <w:jc w:val="left"/>
        <w:rPr>
          <w:sz w:val="24"/>
        </w:rPr>
        <w:sectPr w:rsidR="002D6DD7">
          <w:pgSz w:w="11920" w:h="16850"/>
          <w:pgMar w:top="800" w:right="425" w:bottom="280" w:left="1133" w:header="720" w:footer="720" w:gutter="0"/>
          <w:cols w:space="720"/>
        </w:sectPr>
      </w:pPr>
    </w:p>
    <w:p w:rsidR="002D6DD7" w:rsidRDefault="00996B74">
      <w:pPr>
        <w:pStyle w:val="a4"/>
        <w:numPr>
          <w:ilvl w:val="0"/>
          <w:numId w:val="1"/>
        </w:numPr>
        <w:tabs>
          <w:tab w:val="left" w:pos="1722"/>
        </w:tabs>
        <w:spacing w:before="73"/>
        <w:ind w:left="1722" w:hanging="184"/>
        <w:rPr>
          <w:sz w:val="24"/>
        </w:rPr>
      </w:pPr>
      <w:r>
        <w:rPr>
          <w:color w:val="000009"/>
          <w:sz w:val="24"/>
        </w:rPr>
        <w:lastRenderedPageBreak/>
        <w:t>С</w:t>
      </w:r>
      <w:r w:rsidR="00DA5367">
        <w:rPr>
          <w:color w:val="000009"/>
          <w:sz w:val="24"/>
        </w:rPr>
        <w:t>облюдает</w:t>
      </w:r>
      <w:r>
        <w:rPr>
          <w:color w:val="000009"/>
          <w:sz w:val="24"/>
        </w:rPr>
        <w:t xml:space="preserve"> </w:t>
      </w:r>
      <w:r w:rsidR="00DA5367">
        <w:rPr>
          <w:color w:val="000009"/>
          <w:spacing w:val="-2"/>
          <w:sz w:val="24"/>
        </w:rPr>
        <w:t>дисциплину.</w:t>
      </w:r>
    </w:p>
    <w:p w:rsidR="002D6DD7" w:rsidRDefault="00DA5367">
      <w:pPr>
        <w:pStyle w:val="a3"/>
        <w:spacing w:before="44" w:line="285" w:lineRule="auto"/>
        <w:ind w:left="1133" w:right="4137"/>
      </w:pPr>
      <w:r>
        <w:rPr>
          <w:color w:val="000009"/>
        </w:rPr>
        <w:t>Последние</w:t>
      </w:r>
      <w:r w:rsidR="00996B74">
        <w:rPr>
          <w:color w:val="000009"/>
        </w:rPr>
        <w:t xml:space="preserve"> </w:t>
      </w:r>
      <w:r>
        <w:rPr>
          <w:color w:val="000009"/>
        </w:rPr>
        <w:t>два</w:t>
      </w:r>
      <w:r w:rsidR="00996B74">
        <w:rPr>
          <w:color w:val="000009"/>
        </w:rPr>
        <w:t xml:space="preserve"> </w:t>
      </w:r>
      <w:r>
        <w:rPr>
          <w:color w:val="000009"/>
        </w:rPr>
        <w:t>требования</w:t>
      </w:r>
      <w:r w:rsidR="00996B74">
        <w:rPr>
          <w:color w:val="000009"/>
        </w:rPr>
        <w:t xml:space="preserve"> </w:t>
      </w:r>
      <w:r>
        <w:rPr>
          <w:color w:val="000009"/>
        </w:rPr>
        <w:t>не</w:t>
      </w:r>
      <w:r w:rsidR="00996B74">
        <w:rPr>
          <w:color w:val="000009"/>
        </w:rPr>
        <w:t xml:space="preserve"> </w:t>
      </w:r>
      <w:r>
        <w:rPr>
          <w:color w:val="000009"/>
        </w:rPr>
        <w:t>влияют</w:t>
      </w:r>
      <w:r w:rsidR="00996B74">
        <w:rPr>
          <w:color w:val="000009"/>
        </w:rPr>
        <w:t xml:space="preserve"> </w:t>
      </w:r>
      <w:r>
        <w:rPr>
          <w:color w:val="000009"/>
        </w:rPr>
        <w:t>на</w:t>
      </w:r>
      <w:r w:rsidR="00996B74">
        <w:rPr>
          <w:color w:val="000009"/>
        </w:rPr>
        <w:t xml:space="preserve"> </w:t>
      </w:r>
      <w:r>
        <w:rPr>
          <w:color w:val="000009"/>
        </w:rPr>
        <w:t>отметку. Критерии оценивания:</w:t>
      </w:r>
    </w:p>
    <w:p w:rsidR="002D6DD7" w:rsidRDefault="00DA5367">
      <w:pPr>
        <w:pStyle w:val="a3"/>
        <w:spacing w:line="224" w:lineRule="exact"/>
        <w:ind w:left="230"/>
      </w:pPr>
      <w:r>
        <w:rPr>
          <w:color w:val="000009"/>
        </w:rPr>
        <w:t>Отметка</w:t>
      </w:r>
      <w:r w:rsidR="00996B74">
        <w:rPr>
          <w:color w:val="000009"/>
        </w:rPr>
        <w:t xml:space="preserve"> </w:t>
      </w:r>
      <w:r>
        <w:rPr>
          <w:color w:val="000009"/>
        </w:rPr>
        <w:t>«5»</w:t>
      </w:r>
      <w:r w:rsidR="00996B74">
        <w:rPr>
          <w:color w:val="000009"/>
        </w:rPr>
        <w:t xml:space="preserve"> </w:t>
      </w:r>
      <w:r>
        <w:rPr>
          <w:color w:val="000009"/>
        </w:rPr>
        <w:t>ставится,</w:t>
      </w:r>
      <w:r w:rsidR="00996B74">
        <w:rPr>
          <w:color w:val="000009"/>
        </w:rPr>
        <w:t xml:space="preserve"> </w:t>
      </w:r>
      <w:r>
        <w:rPr>
          <w:color w:val="000009"/>
        </w:rPr>
        <w:t>если</w:t>
      </w:r>
      <w:r w:rsidR="00996B74">
        <w:rPr>
          <w:color w:val="000009"/>
        </w:rPr>
        <w:t xml:space="preserve"> </w:t>
      </w:r>
      <w:r>
        <w:rPr>
          <w:color w:val="000009"/>
        </w:rPr>
        <w:t>учебный</w:t>
      </w:r>
      <w:r w:rsidR="00996B74">
        <w:rPr>
          <w:color w:val="000009"/>
        </w:rPr>
        <w:t xml:space="preserve"> </w:t>
      </w:r>
      <w:r>
        <w:rPr>
          <w:color w:val="000009"/>
        </w:rPr>
        <w:t>материал</w:t>
      </w:r>
      <w:r w:rsidR="00996B74">
        <w:rPr>
          <w:color w:val="000009"/>
        </w:rPr>
        <w:t xml:space="preserve"> </w:t>
      </w:r>
      <w:r>
        <w:rPr>
          <w:color w:val="000009"/>
        </w:rPr>
        <w:t>урока</w:t>
      </w:r>
      <w:r w:rsidR="00996B74">
        <w:rPr>
          <w:color w:val="000009"/>
        </w:rPr>
        <w:t xml:space="preserve"> </w:t>
      </w:r>
      <w:r>
        <w:rPr>
          <w:color w:val="000009"/>
        </w:rPr>
        <w:t>обучающийся</w:t>
      </w:r>
      <w:r w:rsidR="00996B74">
        <w:rPr>
          <w:color w:val="000009"/>
        </w:rPr>
        <w:t xml:space="preserve"> </w:t>
      </w:r>
      <w:r>
        <w:rPr>
          <w:color w:val="000009"/>
        </w:rPr>
        <w:t>усваивает</w:t>
      </w:r>
      <w:r w:rsidR="00996B74">
        <w:rPr>
          <w:color w:val="000009"/>
        </w:rPr>
        <w:t xml:space="preserve"> </w:t>
      </w:r>
      <w:r>
        <w:rPr>
          <w:color w:val="000009"/>
        </w:rPr>
        <w:t>и</w:t>
      </w:r>
      <w:r w:rsidR="00996B74">
        <w:rPr>
          <w:color w:val="000009"/>
        </w:rPr>
        <w:t xml:space="preserve"> </w:t>
      </w:r>
      <w:r>
        <w:rPr>
          <w:color w:val="000009"/>
          <w:spacing w:val="-2"/>
        </w:rPr>
        <w:t>выполняет</w:t>
      </w:r>
    </w:p>
    <w:p w:rsidR="002D6DD7" w:rsidRDefault="00DA5367">
      <w:pPr>
        <w:pStyle w:val="a3"/>
        <w:ind w:left="230" w:right="480"/>
      </w:pPr>
      <w:r>
        <w:rPr>
          <w:color w:val="000009"/>
        </w:rPr>
        <w:t>физические упражнения с незначительной организующей помощью учителя; темп деятельности сохраняется до конца урока на среднем уровне;</w:t>
      </w:r>
    </w:p>
    <w:p w:rsidR="002D6DD7" w:rsidRDefault="00DA5367">
      <w:pPr>
        <w:pStyle w:val="a3"/>
        <w:ind w:left="230" w:right="476"/>
      </w:pPr>
      <w:r>
        <w:rPr>
          <w:color w:val="000009"/>
        </w:rPr>
        <w:t>Отметка «4» ставится, если учебный материал урока обучающийся усваивает частично, с помощью учителя, выполняет физические упражнения с незначительными ошибками и искажениями,</w:t>
      </w:r>
      <w:r w:rsidR="00996B74">
        <w:rPr>
          <w:color w:val="000009"/>
        </w:rPr>
        <w:t xml:space="preserve"> </w:t>
      </w:r>
      <w:r>
        <w:rPr>
          <w:color w:val="000009"/>
        </w:rPr>
        <w:t>но</w:t>
      </w:r>
      <w:r w:rsidR="00996B74">
        <w:rPr>
          <w:color w:val="000009"/>
        </w:rPr>
        <w:t xml:space="preserve"> </w:t>
      </w:r>
      <w:r>
        <w:rPr>
          <w:color w:val="000009"/>
        </w:rPr>
        <w:t>при</w:t>
      </w:r>
      <w:r w:rsidR="00996B74">
        <w:rPr>
          <w:color w:val="000009"/>
        </w:rPr>
        <w:t xml:space="preserve"> </w:t>
      </w:r>
      <w:r>
        <w:rPr>
          <w:color w:val="000009"/>
        </w:rPr>
        <w:t>этом</w:t>
      </w:r>
      <w:r w:rsidR="00996B74">
        <w:rPr>
          <w:color w:val="000009"/>
        </w:rPr>
        <w:t xml:space="preserve"> </w:t>
      </w:r>
      <w:r>
        <w:rPr>
          <w:color w:val="000009"/>
        </w:rPr>
        <w:t>наблюдается</w:t>
      </w:r>
      <w:r w:rsidR="00996B74">
        <w:rPr>
          <w:color w:val="000009"/>
        </w:rPr>
        <w:t xml:space="preserve"> </w:t>
      </w:r>
      <w:r>
        <w:rPr>
          <w:color w:val="000009"/>
        </w:rPr>
        <w:t>стремление</w:t>
      </w:r>
      <w:r w:rsidR="00996B74">
        <w:rPr>
          <w:color w:val="000009"/>
        </w:rPr>
        <w:t xml:space="preserve"> </w:t>
      </w:r>
      <w:r>
        <w:rPr>
          <w:color w:val="000009"/>
        </w:rPr>
        <w:t>к</w:t>
      </w:r>
      <w:r w:rsidR="00996B74">
        <w:rPr>
          <w:color w:val="000009"/>
        </w:rPr>
        <w:t xml:space="preserve"> </w:t>
      </w:r>
      <w:r>
        <w:rPr>
          <w:color w:val="000009"/>
        </w:rPr>
        <w:t>самостоятельности; темп деятельности средний, но к концу урока снижается;</w:t>
      </w:r>
    </w:p>
    <w:p w:rsidR="002D6DD7" w:rsidRDefault="00DA5367" w:rsidP="00996B74">
      <w:pPr>
        <w:pStyle w:val="a3"/>
        <w:spacing w:before="26" w:line="242" w:lineRule="auto"/>
        <w:ind w:left="269" w:right="477" w:hanging="39"/>
      </w:pPr>
      <w:r>
        <w:rPr>
          <w:color w:val="000009"/>
        </w:rPr>
        <w:t>Отметка«3» ставится, если</w:t>
      </w:r>
      <w:r w:rsidR="00996B74">
        <w:rPr>
          <w:color w:val="000009"/>
        </w:rPr>
        <w:t xml:space="preserve"> </w:t>
      </w:r>
      <w:r>
        <w:rPr>
          <w:color w:val="000009"/>
        </w:rPr>
        <w:t>учебный материал урока обучающийся</w:t>
      </w:r>
      <w:r w:rsidR="00996B74">
        <w:rPr>
          <w:color w:val="000009"/>
        </w:rPr>
        <w:t xml:space="preserve"> </w:t>
      </w:r>
      <w:r>
        <w:rPr>
          <w:color w:val="000009"/>
        </w:rPr>
        <w:t>усваивает</w:t>
      </w:r>
      <w:r w:rsidR="00996B74">
        <w:rPr>
          <w:color w:val="000009"/>
        </w:rPr>
        <w:t xml:space="preserve"> </w:t>
      </w:r>
      <w:r>
        <w:rPr>
          <w:color w:val="000009"/>
        </w:rPr>
        <w:t>избирательно</w:t>
      </w:r>
      <w:r w:rsidR="00996B74">
        <w:rPr>
          <w:color w:val="000009"/>
        </w:rPr>
        <w:t xml:space="preserve"> </w:t>
      </w:r>
      <w:r>
        <w:rPr>
          <w:color w:val="000009"/>
        </w:rPr>
        <w:t>и частично,</w:t>
      </w:r>
      <w:r w:rsidR="00996B74">
        <w:rPr>
          <w:color w:val="000009"/>
        </w:rPr>
        <w:t xml:space="preserve"> </w:t>
      </w:r>
      <w:r>
        <w:rPr>
          <w:color w:val="000009"/>
        </w:rPr>
        <w:t>выполняет физические</w:t>
      </w:r>
      <w:r w:rsidR="00996B74">
        <w:rPr>
          <w:color w:val="000009"/>
        </w:rPr>
        <w:t xml:space="preserve"> </w:t>
      </w:r>
      <w:r>
        <w:rPr>
          <w:color w:val="000009"/>
        </w:rPr>
        <w:t>упражнения</w:t>
      </w:r>
      <w:r w:rsidR="00996B74">
        <w:rPr>
          <w:color w:val="000009"/>
        </w:rPr>
        <w:t xml:space="preserve"> </w:t>
      </w:r>
      <w:r>
        <w:rPr>
          <w:color w:val="000009"/>
        </w:rPr>
        <w:t>механически</w:t>
      </w:r>
      <w:r w:rsidR="00996B74">
        <w:rPr>
          <w:color w:val="000009"/>
        </w:rPr>
        <w:t xml:space="preserve"> </w:t>
      </w:r>
      <w:r>
        <w:rPr>
          <w:color w:val="000009"/>
        </w:rPr>
        <w:t>и</w:t>
      </w:r>
      <w:r w:rsidR="00996B74">
        <w:rPr>
          <w:color w:val="000009"/>
        </w:rPr>
        <w:t xml:space="preserve"> </w:t>
      </w:r>
      <w:r>
        <w:rPr>
          <w:color w:val="000009"/>
        </w:rPr>
        <w:t>только</w:t>
      </w:r>
      <w:r w:rsidR="00996B74">
        <w:rPr>
          <w:color w:val="000009"/>
        </w:rPr>
        <w:t xml:space="preserve"> </w:t>
      </w:r>
      <w:r>
        <w:rPr>
          <w:color w:val="000009"/>
        </w:rPr>
        <w:t>с</w:t>
      </w:r>
      <w:r w:rsidR="00996B74">
        <w:rPr>
          <w:color w:val="000009"/>
        </w:rPr>
        <w:t xml:space="preserve"> </w:t>
      </w:r>
      <w:r>
        <w:rPr>
          <w:color w:val="000009"/>
        </w:rPr>
        <w:t>помощью</w:t>
      </w:r>
      <w:r w:rsidR="00996B74">
        <w:rPr>
          <w:color w:val="000009"/>
        </w:rPr>
        <w:t xml:space="preserve"> </w:t>
      </w:r>
      <w:r>
        <w:rPr>
          <w:color w:val="000009"/>
        </w:rPr>
        <w:t>учителя,</w:t>
      </w:r>
      <w:r w:rsidR="00996B74">
        <w:rPr>
          <w:color w:val="000009"/>
        </w:rPr>
        <w:t xml:space="preserve"> </w:t>
      </w:r>
      <w:r>
        <w:rPr>
          <w:color w:val="000009"/>
        </w:rPr>
        <w:t>темп</w:t>
      </w:r>
      <w:r w:rsidR="00996B74">
        <w:rPr>
          <w:color w:val="000009"/>
        </w:rPr>
        <w:t xml:space="preserve"> </w:t>
      </w:r>
      <w:r>
        <w:rPr>
          <w:color w:val="000009"/>
        </w:rPr>
        <w:t>деятельности</w:t>
      </w:r>
      <w:r w:rsidR="00996B74">
        <w:rPr>
          <w:color w:val="000009"/>
        </w:rPr>
        <w:t xml:space="preserve"> </w:t>
      </w:r>
      <w:r>
        <w:rPr>
          <w:color w:val="000009"/>
        </w:rPr>
        <w:t>на</w:t>
      </w:r>
      <w:r w:rsidR="00996B74">
        <w:rPr>
          <w:color w:val="000009"/>
        </w:rPr>
        <w:t xml:space="preserve"> </w:t>
      </w:r>
      <w:r>
        <w:rPr>
          <w:color w:val="000009"/>
        </w:rPr>
        <w:t>низком</w:t>
      </w:r>
      <w:r w:rsidR="00996B74">
        <w:rPr>
          <w:color w:val="000009"/>
        </w:rPr>
        <w:t xml:space="preserve"> </w:t>
      </w:r>
      <w:r>
        <w:rPr>
          <w:color w:val="000009"/>
        </w:rPr>
        <w:t>уровне. Отметка «2» ставится, если учебный материал обучающийся не усваивает.</w:t>
      </w:r>
    </w:p>
    <w:p w:rsidR="002D6DD7" w:rsidRDefault="00DA5367">
      <w:pPr>
        <w:pStyle w:val="a3"/>
        <w:spacing w:before="39"/>
        <w:ind w:left="230" w:right="474"/>
      </w:pPr>
      <w:r>
        <w:rPr>
          <w:b/>
          <w:color w:val="000009"/>
        </w:rPr>
        <w:t xml:space="preserve">Музыкальное воспитание </w:t>
      </w:r>
      <w:r>
        <w:rPr>
          <w:color w:val="000009"/>
        </w:rPr>
        <w:t xml:space="preserve">обучающихся с умственной отсталостью </w:t>
      </w:r>
      <w:proofErr w:type="gramStart"/>
      <w:r>
        <w:rPr>
          <w:color w:val="000009"/>
        </w:rPr>
        <w:t>- это</w:t>
      </w:r>
      <w:proofErr w:type="gramEnd"/>
      <w:r>
        <w:rPr>
          <w:color w:val="000009"/>
        </w:rPr>
        <w:t xml:space="preserve"> специально организованный педагогический процесс, являющийся составной частью коррекционного - развивающего образовательного процесса, цель которого</w:t>
      </w:r>
    </w:p>
    <w:p w:rsidR="002D6DD7" w:rsidRDefault="00DA5367">
      <w:pPr>
        <w:pStyle w:val="a3"/>
        <w:spacing w:before="1"/>
        <w:ind w:left="269" w:right="478"/>
      </w:pPr>
      <w:r>
        <w:rPr>
          <w:color w:val="000009"/>
        </w:rPr>
        <w:t xml:space="preserve">- формирование музыкальной культуры как совокупности качеств музыкального сознания, деятельности, отношений, коррекция и предупреждение вторичных отклонений в развитии </w:t>
      </w:r>
      <w:r>
        <w:rPr>
          <w:color w:val="000009"/>
          <w:spacing w:val="-2"/>
        </w:rPr>
        <w:t>обучающихся.</w:t>
      </w:r>
    </w:p>
    <w:p w:rsidR="002D6DD7" w:rsidRDefault="00DA5367">
      <w:pPr>
        <w:pStyle w:val="a3"/>
        <w:spacing w:before="10"/>
        <w:ind w:left="269" w:right="476" w:firstLine="839"/>
      </w:pPr>
      <w:r>
        <w:rPr>
          <w:color w:val="000009"/>
        </w:rPr>
        <w:t>Критерии оценивания обучающихся с умственной отсталостью по учебному предмету «Музыка»:</w:t>
      </w:r>
    </w:p>
    <w:p w:rsidR="002D6DD7" w:rsidRDefault="00DA5367">
      <w:pPr>
        <w:pStyle w:val="a3"/>
        <w:spacing w:before="2"/>
        <w:ind w:left="269" w:right="477" w:firstLine="839"/>
      </w:pPr>
      <w:r>
        <w:rPr>
          <w:color w:val="000009"/>
        </w:rPr>
        <w:t>Отметка «5» ставится, если обучающийся проявляет устойчивый интерес к</w:t>
      </w:r>
      <w:r w:rsidR="00996B74">
        <w:rPr>
          <w:color w:val="000009"/>
        </w:rPr>
        <w:t xml:space="preserve"> </w:t>
      </w:r>
      <w:r>
        <w:rPr>
          <w:color w:val="000009"/>
        </w:rPr>
        <w:t xml:space="preserve">предмету, знает основные музыкальные инструменты, способен различать изученные жанры музыкальных произведений, воспроизводить музыкальные звуки и тексты песен, самостоятельно исполнять знакомые песни; отвечать на вопросы о прослушанных </w:t>
      </w:r>
      <w:r>
        <w:rPr>
          <w:color w:val="000009"/>
          <w:spacing w:val="-2"/>
        </w:rPr>
        <w:t>произведениях.</w:t>
      </w:r>
    </w:p>
    <w:p w:rsidR="002D6DD7" w:rsidRDefault="00DA5367">
      <w:pPr>
        <w:pStyle w:val="a3"/>
        <w:spacing w:before="31"/>
        <w:ind w:left="269" w:right="480" w:firstLine="839"/>
      </w:pPr>
      <w:r>
        <w:rPr>
          <w:color w:val="000009"/>
        </w:rPr>
        <w:t>Отметка «4» ставится, если обучающийся проявляет интерес к предмету, знает основные музыкальные инструменты, способен с помощью учителя различить изученные жанры музыкальных произведений, принимает участие в хоровом пении; отвечает на вопросы о прослушанных произведениях с незначительной помощью учителя.</w:t>
      </w:r>
    </w:p>
    <w:p w:rsidR="002D6DD7" w:rsidRDefault="00DA5367">
      <w:pPr>
        <w:pStyle w:val="a3"/>
        <w:spacing w:before="30"/>
        <w:ind w:left="269" w:right="475" w:firstLine="909"/>
      </w:pPr>
      <w:r>
        <w:rPr>
          <w:color w:val="000009"/>
        </w:rPr>
        <w:t>Отметка «3» ставится, если обучающийся эмоционально реагирует на знакомые музыкальные произведения, узнает основные музыкальные инструменты, запоминает простейшие мелодии и исполняет их, способен сотрудничать со сверстниками в процессе совместных художественно эстетических видов деятельности.</w:t>
      </w:r>
    </w:p>
    <w:p w:rsidR="002D6DD7" w:rsidRDefault="00DA5367">
      <w:pPr>
        <w:pStyle w:val="a3"/>
        <w:spacing w:before="60"/>
        <w:ind w:left="269" w:right="475" w:firstLine="909"/>
      </w:pPr>
      <w:r>
        <w:rPr>
          <w:color w:val="000009"/>
        </w:rPr>
        <w:t>Отметка «2» ставится, если обучающийся не реагирует на знакомые музыкальные произведения, не узнает основные музыкальные инструменты, не запоминает простейшие мелодии и не исполняет их.</w:t>
      </w:r>
    </w:p>
    <w:p w:rsidR="002D6DD7" w:rsidRDefault="00DA5367">
      <w:pPr>
        <w:spacing w:before="57"/>
        <w:ind w:left="269" w:right="478" w:firstLine="909"/>
        <w:jc w:val="both"/>
        <w:rPr>
          <w:sz w:val="24"/>
        </w:rPr>
      </w:pPr>
      <w:r>
        <w:rPr>
          <w:b/>
          <w:color w:val="000009"/>
          <w:sz w:val="24"/>
        </w:rPr>
        <w:t xml:space="preserve">Оценивание обучающихся по предмету «Изобразительное искусство». </w:t>
      </w:r>
      <w:r>
        <w:rPr>
          <w:color w:val="000009"/>
          <w:sz w:val="24"/>
        </w:rPr>
        <w:t>Предмет изобразительное искусство решает задачи приобщения обучающихся с умственной отсталостью к творческому использованию изобразительной деятельности как средству компенсаторного развития процессов познавательной деятельности.</w:t>
      </w:r>
    </w:p>
    <w:p w:rsidR="002D6DD7" w:rsidRDefault="00DA5367">
      <w:pPr>
        <w:pStyle w:val="a3"/>
        <w:spacing w:before="1"/>
        <w:ind w:left="1108"/>
      </w:pPr>
      <w:r>
        <w:rPr>
          <w:color w:val="000009"/>
        </w:rPr>
        <w:t>Критерии</w:t>
      </w:r>
      <w:r w:rsidR="00996B74">
        <w:rPr>
          <w:color w:val="000009"/>
        </w:rPr>
        <w:t xml:space="preserve"> </w:t>
      </w:r>
      <w:r>
        <w:rPr>
          <w:color w:val="000009"/>
        </w:rPr>
        <w:t>оценивания</w:t>
      </w:r>
      <w:r w:rsidR="00996B74">
        <w:rPr>
          <w:color w:val="000009"/>
        </w:rPr>
        <w:t xml:space="preserve"> </w:t>
      </w:r>
      <w:r>
        <w:rPr>
          <w:color w:val="000009"/>
        </w:rPr>
        <w:t>обучающихся</w:t>
      </w:r>
      <w:r w:rsidR="00996B74">
        <w:rPr>
          <w:color w:val="000009"/>
        </w:rPr>
        <w:t xml:space="preserve"> </w:t>
      </w:r>
      <w:r>
        <w:rPr>
          <w:color w:val="000009"/>
        </w:rPr>
        <w:t>по</w:t>
      </w:r>
      <w:r w:rsidR="00996B74">
        <w:rPr>
          <w:color w:val="000009"/>
        </w:rPr>
        <w:t xml:space="preserve"> </w:t>
      </w:r>
      <w:r>
        <w:rPr>
          <w:color w:val="000009"/>
        </w:rPr>
        <w:t>предмету</w:t>
      </w:r>
      <w:r w:rsidR="00996B74">
        <w:rPr>
          <w:color w:val="000009"/>
        </w:rPr>
        <w:t xml:space="preserve"> </w:t>
      </w:r>
      <w:r>
        <w:rPr>
          <w:color w:val="000009"/>
        </w:rPr>
        <w:t>«Изобразительное</w:t>
      </w:r>
      <w:r w:rsidR="00996B74">
        <w:rPr>
          <w:color w:val="000009"/>
        </w:rPr>
        <w:t xml:space="preserve"> </w:t>
      </w:r>
      <w:r>
        <w:rPr>
          <w:color w:val="000009"/>
          <w:spacing w:val="-2"/>
        </w:rPr>
        <w:t>искусство»:</w:t>
      </w:r>
    </w:p>
    <w:p w:rsidR="002D6DD7" w:rsidRDefault="00DA5367">
      <w:pPr>
        <w:pStyle w:val="a3"/>
        <w:ind w:left="269" w:right="575" w:firstLine="839"/>
      </w:pPr>
      <w:r>
        <w:rPr>
          <w:color w:val="000009"/>
        </w:rPr>
        <w:t>Отметка «5» ставится, если обучающийся самостоятельно располагает лист бумаги в зависимости от пространственного расположения изображаемого;</w:t>
      </w:r>
      <w:r w:rsidR="00996B74">
        <w:rPr>
          <w:color w:val="000009"/>
        </w:rPr>
        <w:t xml:space="preserve"> </w:t>
      </w:r>
      <w:r>
        <w:rPr>
          <w:color w:val="000009"/>
        </w:rPr>
        <w:t>от руки изображает предметы разной формы, использует при этом незначительную помощь; различает цвета и их оттенки; называет основные жанры живописи; умеет</w:t>
      </w:r>
      <w:r w:rsidR="00996B74">
        <w:rPr>
          <w:color w:val="000009"/>
        </w:rPr>
        <w:t xml:space="preserve"> </w:t>
      </w:r>
      <w:r>
        <w:rPr>
          <w:color w:val="000009"/>
        </w:rPr>
        <w:t xml:space="preserve">пользоваться инструментами для рисования; анализирует свой рисунок, сравнивая его с изображѐнным предметом, исправляет неточности; способен видеть, чувствовать и изображать красоту окружающего </w:t>
      </w:r>
      <w:r>
        <w:rPr>
          <w:color w:val="000009"/>
          <w:spacing w:val="-2"/>
        </w:rPr>
        <w:t>мира.</w:t>
      </w:r>
    </w:p>
    <w:p w:rsidR="002D6DD7" w:rsidRDefault="00DA5367">
      <w:pPr>
        <w:pStyle w:val="a3"/>
        <w:ind w:left="269" w:right="580" w:firstLine="839"/>
      </w:pPr>
      <w:r>
        <w:rPr>
          <w:color w:val="000009"/>
        </w:rPr>
        <w:t>Отметка «4» ставится, если обучающийся располагает лист бумаги в зависимости</w:t>
      </w:r>
      <w:r w:rsidR="00996B74">
        <w:rPr>
          <w:color w:val="000009"/>
        </w:rPr>
        <w:t xml:space="preserve"> </w:t>
      </w:r>
      <w:r>
        <w:rPr>
          <w:color w:val="000009"/>
        </w:rPr>
        <w:t>от пространственного расположения изображаемого с опорой на наглядность; различает основные цвета и основные жанры; от руки изображает простые предметы разной геометрической формы и фигуры, пользуется простейшими вспомогательными линиями</w:t>
      </w:r>
      <w:r w:rsidR="00EA53EE">
        <w:rPr>
          <w:color w:val="000009"/>
        </w:rPr>
        <w:t xml:space="preserve"> </w:t>
      </w:r>
      <w:r>
        <w:rPr>
          <w:color w:val="000009"/>
        </w:rPr>
        <w:t>для</w:t>
      </w:r>
      <w:r w:rsidR="00EA53EE">
        <w:rPr>
          <w:color w:val="000009"/>
        </w:rPr>
        <w:t xml:space="preserve"> </w:t>
      </w:r>
      <w:r>
        <w:rPr>
          <w:color w:val="000009"/>
        </w:rPr>
        <w:t>изображения</w:t>
      </w:r>
      <w:r w:rsidR="00EA53EE">
        <w:rPr>
          <w:color w:val="000009"/>
        </w:rPr>
        <w:t xml:space="preserve"> </w:t>
      </w:r>
      <w:r>
        <w:rPr>
          <w:color w:val="000009"/>
        </w:rPr>
        <w:t>рисунка</w:t>
      </w:r>
      <w:r w:rsidR="00EA53EE">
        <w:rPr>
          <w:color w:val="000009"/>
        </w:rPr>
        <w:t xml:space="preserve"> </w:t>
      </w:r>
      <w:r>
        <w:rPr>
          <w:color w:val="000009"/>
        </w:rPr>
        <w:t>и</w:t>
      </w:r>
      <w:r w:rsidR="00EA53EE">
        <w:rPr>
          <w:color w:val="000009"/>
        </w:rPr>
        <w:t xml:space="preserve"> </w:t>
      </w:r>
      <w:r>
        <w:rPr>
          <w:color w:val="000009"/>
        </w:rPr>
        <w:t>его</w:t>
      </w:r>
      <w:r w:rsidR="00EA53EE">
        <w:rPr>
          <w:color w:val="000009"/>
        </w:rPr>
        <w:t xml:space="preserve"> </w:t>
      </w:r>
      <w:r>
        <w:rPr>
          <w:color w:val="000009"/>
        </w:rPr>
        <w:t>проверки;</w:t>
      </w:r>
      <w:r w:rsidR="00EA53EE">
        <w:rPr>
          <w:color w:val="000009"/>
        </w:rPr>
        <w:t xml:space="preserve"> </w:t>
      </w:r>
      <w:r>
        <w:rPr>
          <w:color w:val="000009"/>
        </w:rPr>
        <w:t>умеет</w:t>
      </w:r>
      <w:r w:rsidR="00EA53EE">
        <w:rPr>
          <w:color w:val="000009"/>
        </w:rPr>
        <w:t xml:space="preserve"> </w:t>
      </w:r>
      <w:r>
        <w:rPr>
          <w:color w:val="000009"/>
        </w:rPr>
        <w:t>пользоваться</w:t>
      </w:r>
      <w:r w:rsidR="00EA53EE">
        <w:rPr>
          <w:color w:val="000009"/>
        </w:rPr>
        <w:t xml:space="preserve"> </w:t>
      </w:r>
      <w:r>
        <w:rPr>
          <w:color w:val="000009"/>
        </w:rPr>
        <w:t>основными</w:t>
      </w:r>
      <w:r w:rsidR="00EA53EE">
        <w:rPr>
          <w:color w:val="000009"/>
        </w:rPr>
        <w:t xml:space="preserve"> </w:t>
      </w:r>
      <w:r>
        <w:rPr>
          <w:color w:val="000009"/>
        </w:rPr>
        <w:t>инструментами</w:t>
      </w:r>
      <w:r w:rsidR="00EA53EE">
        <w:rPr>
          <w:color w:val="000009"/>
        </w:rPr>
        <w:t xml:space="preserve"> </w:t>
      </w:r>
    </w:p>
    <w:p w:rsidR="002D6DD7" w:rsidRDefault="002D6DD7">
      <w:pPr>
        <w:pStyle w:val="a3"/>
        <w:sectPr w:rsidR="002D6DD7">
          <w:pgSz w:w="11920" w:h="16850"/>
          <w:pgMar w:top="800" w:right="425" w:bottom="0" w:left="1133" w:header="720" w:footer="720" w:gutter="0"/>
          <w:cols w:space="720"/>
        </w:sectPr>
      </w:pPr>
    </w:p>
    <w:p w:rsidR="002D6DD7" w:rsidRDefault="00DA5367">
      <w:pPr>
        <w:pStyle w:val="a3"/>
        <w:spacing w:before="74"/>
        <w:ind w:left="269" w:right="588"/>
      </w:pPr>
      <w:r>
        <w:rPr>
          <w:color w:val="000009"/>
        </w:rPr>
        <w:lastRenderedPageBreak/>
        <w:t>для рисования; сравнивает свой рисунок с изображѐнным предметом, исправляет неточности с помощью учителя; способен видеть, чувствовать красоту природы, человека;</w:t>
      </w:r>
    </w:p>
    <w:p w:rsidR="002D6DD7" w:rsidRDefault="00DA5367">
      <w:pPr>
        <w:pStyle w:val="a3"/>
        <w:ind w:left="269" w:right="656" w:firstLine="839"/>
      </w:pPr>
      <w:r>
        <w:rPr>
          <w:color w:val="000009"/>
        </w:rPr>
        <w:t>Отметка «3» ставится, если обучающийся способен ориентироваться на листе бумаги по образцу; рисовать, обводить изображения по опорным точкам, по</w:t>
      </w:r>
      <w:r w:rsidR="00996B74">
        <w:rPr>
          <w:color w:val="000009"/>
        </w:rPr>
        <w:t xml:space="preserve"> </w:t>
      </w:r>
      <w:r>
        <w:rPr>
          <w:color w:val="000009"/>
        </w:rPr>
        <w:t>трафарету; по шаблону; умеет пользоваться основными инструментами для рисования избирательно; различать основные цвета и соотносить их с образцом.</w:t>
      </w:r>
    </w:p>
    <w:p w:rsidR="002D6DD7" w:rsidRDefault="00DA5367">
      <w:pPr>
        <w:pStyle w:val="a3"/>
        <w:spacing w:before="1"/>
        <w:ind w:left="269" w:right="659" w:firstLine="839"/>
      </w:pPr>
      <w:r>
        <w:rPr>
          <w:color w:val="000009"/>
        </w:rPr>
        <w:t>Отметка «2» ставится, если обучающийся не способен ориентироваться на листе бумаги по образцу, рисовать, обводить изображения по опорным точкам, по</w:t>
      </w:r>
      <w:r w:rsidR="00996B74">
        <w:rPr>
          <w:color w:val="000009"/>
        </w:rPr>
        <w:t xml:space="preserve"> </w:t>
      </w:r>
      <w:r>
        <w:rPr>
          <w:color w:val="000009"/>
        </w:rPr>
        <w:t>трафарету, по шаблону; не умеет пользоваться основными инструментами для рисования; не различает основные цвета.</w:t>
      </w:r>
    </w:p>
    <w:p w:rsidR="002D6DD7" w:rsidRDefault="00DA5367">
      <w:pPr>
        <w:pStyle w:val="a3"/>
        <w:spacing w:before="74"/>
        <w:ind w:left="0" w:right="576"/>
        <w:jc w:val="right"/>
      </w:pPr>
      <w:r>
        <w:rPr>
          <w:color w:val="000009"/>
        </w:rPr>
        <w:t>Приложение</w:t>
      </w:r>
      <w:r>
        <w:rPr>
          <w:color w:val="000009"/>
          <w:spacing w:val="-10"/>
        </w:rPr>
        <w:t>3</w:t>
      </w:r>
    </w:p>
    <w:p w:rsidR="002D6DD7" w:rsidRDefault="002D6DD7">
      <w:pPr>
        <w:pStyle w:val="a3"/>
        <w:spacing w:before="14"/>
        <w:ind w:left="0"/>
        <w:jc w:val="left"/>
      </w:pPr>
    </w:p>
    <w:p w:rsidR="002D6DD7" w:rsidRDefault="00DA5367">
      <w:pPr>
        <w:spacing w:before="1"/>
        <w:ind w:left="288" w:right="523"/>
        <w:jc w:val="center"/>
        <w:rPr>
          <w:b/>
          <w:sz w:val="24"/>
        </w:rPr>
      </w:pPr>
      <w:r>
        <w:rPr>
          <w:b/>
          <w:color w:val="000009"/>
          <w:sz w:val="24"/>
        </w:rPr>
        <w:t>Карта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мониторинга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оценки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предметных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образовательных</w:t>
      </w:r>
      <w:r w:rsidR="00996B74">
        <w:rPr>
          <w:b/>
          <w:color w:val="000009"/>
          <w:sz w:val="24"/>
        </w:rPr>
        <w:t xml:space="preserve"> </w:t>
      </w:r>
      <w:r>
        <w:rPr>
          <w:b/>
          <w:color w:val="000009"/>
          <w:spacing w:val="-2"/>
          <w:sz w:val="24"/>
        </w:rPr>
        <w:t>результатов</w:t>
      </w:r>
    </w:p>
    <w:p w:rsidR="002D6DD7" w:rsidRDefault="00DA5367">
      <w:pPr>
        <w:tabs>
          <w:tab w:val="left" w:pos="9162"/>
        </w:tabs>
        <w:ind w:left="288"/>
        <w:jc w:val="center"/>
        <w:rPr>
          <w:sz w:val="24"/>
        </w:rPr>
      </w:pPr>
      <w:r>
        <w:rPr>
          <w:b/>
          <w:color w:val="000009"/>
          <w:sz w:val="24"/>
        </w:rPr>
        <w:t xml:space="preserve">обучающегося с УО </w:t>
      </w:r>
      <w:r>
        <w:rPr>
          <w:color w:val="000009"/>
          <w:sz w:val="24"/>
          <w:u w:val="single" w:color="000008"/>
        </w:rPr>
        <w:tab/>
      </w:r>
    </w:p>
    <w:p w:rsidR="002D6DD7" w:rsidRDefault="00DA5367">
      <w:pPr>
        <w:tabs>
          <w:tab w:val="left" w:pos="4404"/>
        </w:tabs>
        <w:spacing w:before="12"/>
        <w:ind w:right="85"/>
        <w:jc w:val="center"/>
        <w:rPr>
          <w:b/>
          <w:sz w:val="24"/>
        </w:rPr>
      </w:pPr>
      <w:r>
        <w:rPr>
          <w:color w:val="000009"/>
          <w:sz w:val="24"/>
          <w:u w:val="single" w:color="000008"/>
        </w:rPr>
        <w:tab/>
      </w:r>
      <w:r>
        <w:rPr>
          <w:b/>
          <w:color w:val="000009"/>
          <w:sz w:val="24"/>
        </w:rPr>
        <w:t xml:space="preserve">учебный </w:t>
      </w:r>
      <w:r>
        <w:rPr>
          <w:b/>
          <w:color w:val="000009"/>
          <w:spacing w:val="-5"/>
          <w:sz w:val="24"/>
        </w:rPr>
        <w:t>год</w:t>
      </w:r>
    </w:p>
    <w:p w:rsidR="002D6DD7" w:rsidRDefault="002D6DD7">
      <w:pPr>
        <w:pStyle w:val="a3"/>
        <w:ind w:left="0"/>
        <w:jc w:val="left"/>
        <w:rPr>
          <w:b/>
          <w:sz w:val="20"/>
        </w:rPr>
      </w:pPr>
    </w:p>
    <w:p w:rsidR="002D6DD7" w:rsidRDefault="002D6DD7">
      <w:pPr>
        <w:pStyle w:val="a3"/>
        <w:spacing w:before="9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144"/>
        <w:gridCol w:w="1421"/>
        <w:gridCol w:w="1418"/>
        <w:gridCol w:w="1522"/>
      </w:tblGrid>
      <w:tr w:rsidR="002D6DD7">
        <w:trPr>
          <w:trHeight w:val="602"/>
        </w:trPr>
        <w:tc>
          <w:tcPr>
            <w:tcW w:w="641" w:type="dxa"/>
            <w:vMerge w:val="restart"/>
            <w:tcBorders>
              <w:left w:val="single" w:sz="6" w:space="0" w:color="000000"/>
            </w:tcBorders>
          </w:tcPr>
          <w:p w:rsidR="002D6DD7" w:rsidRDefault="00DA5367">
            <w:pPr>
              <w:pStyle w:val="TableParagraph"/>
              <w:spacing w:before="3" w:line="242" w:lineRule="auto"/>
              <w:ind w:left="153" w:right="124" w:firstLine="52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 xml:space="preserve">№ </w:t>
            </w:r>
            <w:r>
              <w:rPr>
                <w:b/>
                <w:color w:val="000009"/>
                <w:spacing w:val="-4"/>
                <w:sz w:val="24"/>
              </w:rPr>
              <w:t>п/п</w:t>
            </w:r>
          </w:p>
        </w:tc>
        <w:tc>
          <w:tcPr>
            <w:tcW w:w="5144" w:type="dxa"/>
            <w:vMerge w:val="restart"/>
          </w:tcPr>
          <w:p w:rsidR="002D6DD7" w:rsidRDefault="00DA5367">
            <w:pPr>
              <w:pStyle w:val="TableParagraph"/>
              <w:spacing w:before="3" w:line="242" w:lineRule="auto"/>
              <w:ind w:left="270" w:firstLine="52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Показатели комплексной оценки предметных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образовательных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результатов</w:t>
            </w:r>
          </w:p>
        </w:tc>
        <w:tc>
          <w:tcPr>
            <w:tcW w:w="4361" w:type="dxa"/>
            <w:gridSpan w:val="3"/>
          </w:tcPr>
          <w:p w:rsidR="002D6DD7" w:rsidRDefault="00ED1FCD">
            <w:pPr>
              <w:pStyle w:val="TableParagraph"/>
              <w:spacing w:before="3"/>
              <w:ind w:left="1164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4" o:spid="_x0000_s1026" style="position:absolute;left:0;text-align:left;margin-left:20.3pt;margin-top:23.05pt;width:180pt;height:.8pt;z-index:-16771584;mso-position-horizontal-relative:text;mso-position-vertical-relative:text" coordorigin="406,461" coordsize="3600,16">
                  <v:line id="_x0000_s1027" style="position:absolute" from="406,468" to="4006,468" strokecolor="#000008" strokeweight=".26669mm"/>
                </v:group>
              </w:pict>
            </w:r>
            <w:r w:rsidR="00DA5367">
              <w:rPr>
                <w:b/>
                <w:color w:val="000009"/>
                <w:sz w:val="24"/>
              </w:rPr>
              <w:t>Название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 w:rsidR="00DA5367">
              <w:rPr>
                <w:b/>
                <w:color w:val="000009"/>
                <w:spacing w:val="-2"/>
                <w:sz w:val="24"/>
              </w:rPr>
              <w:t>предмета</w:t>
            </w:r>
          </w:p>
        </w:tc>
      </w:tr>
      <w:tr w:rsidR="002D6DD7">
        <w:trPr>
          <w:trHeight w:val="901"/>
        </w:trPr>
        <w:tc>
          <w:tcPr>
            <w:tcW w:w="641" w:type="dxa"/>
            <w:vMerge/>
            <w:tcBorders>
              <w:top w:val="nil"/>
              <w:left w:val="single" w:sz="6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vMerge/>
            <w:tcBorders>
              <w:top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2D6DD7" w:rsidRDefault="00DA5367">
            <w:pPr>
              <w:pStyle w:val="TableParagraph"/>
              <w:spacing w:before="3"/>
              <w:ind w:left="33" w:right="1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1</w:t>
            </w:r>
          </w:p>
          <w:p w:rsidR="002D6DD7" w:rsidRDefault="00DA5367">
            <w:pPr>
              <w:pStyle w:val="TableParagraph"/>
              <w:spacing w:before="48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полугодие</w:t>
            </w:r>
          </w:p>
        </w:tc>
        <w:tc>
          <w:tcPr>
            <w:tcW w:w="1418" w:type="dxa"/>
          </w:tcPr>
          <w:p w:rsidR="002D6DD7" w:rsidRDefault="00DA5367">
            <w:pPr>
              <w:pStyle w:val="TableParagraph"/>
              <w:spacing w:before="3"/>
              <w:ind w:left="37" w:right="2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2</w:t>
            </w:r>
          </w:p>
          <w:p w:rsidR="002D6DD7" w:rsidRDefault="00DA5367">
            <w:pPr>
              <w:pStyle w:val="TableParagraph"/>
              <w:spacing w:before="48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полугодие</w:t>
            </w:r>
          </w:p>
        </w:tc>
        <w:tc>
          <w:tcPr>
            <w:tcW w:w="1522" w:type="dxa"/>
          </w:tcPr>
          <w:p w:rsidR="002D6DD7" w:rsidRDefault="00DA5367">
            <w:pPr>
              <w:pStyle w:val="TableParagraph"/>
              <w:spacing w:before="3" w:line="244" w:lineRule="auto"/>
              <w:ind w:left="235" w:right="15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 xml:space="preserve">Динамика </w:t>
            </w:r>
            <w:r>
              <w:rPr>
                <w:b/>
                <w:color w:val="000009"/>
                <w:sz w:val="24"/>
              </w:rPr>
              <w:t xml:space="preserve">на конец </w:t>
            </w:r>
            <w:r>
              <w:rPr>
                <w:b/>
                <w:color w:val="000009"/>
                <w:spacing w:val="-4"/>
                <w:sz w:val="24"/>
              </w:rPr>
              <w:t>года</w:t>
            </w:r>
          </w:p>
        </w:tc>
      </w:tr>
      <w:tr w:rsidR="002D6DD7">
        <w:trPr>
          <w:trHeight w:val="354"/>
        </w:trPr>
        <w:tc>
          <w:tcPr>
            <w:tcW w:w="641" w:type="dxa"/>
            <w:vMerge w:val="restart"/>
            <w:tcBorders>
              <w:left w:val="single" w:sz="6" w:space="0" w:color="000000"/>
            </w:tcBorders>
          </w:tcPr>
          <w:p w:rsidR="002D6DD7" w:rsidRDefault="00DA5367">
            <w:pPr>
              <w:pStyle w:val="TableParagraph"/>
              <w:spacing w:before="3"/>
              <w:ind w:left="114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1.</w:t>
            </w: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spacing w:before="3"/>
              <w:ind w:left="65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Сформированность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представлений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352"/>
        </w:trPr>
        <w:tc>
          <w:tcPr>
            <w:tcW w:w="641" w:type="dxa"/>
            <w:vMerge/>
            <w:tcBorders>
              <w:top w:val="nil"/>
              <w:left w:val="single" w:sz="6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Представление</w:t>
            </w:r>
            <w:r w:rsidR="00996B7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отсутствует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352"/>
        </w:trPr>
        <w:tc>
          <w:tcPr>
            <w:tcW w:w="641" w:type="dxa"/>
            <w:vMerge/>
            <w:tcBorders>
              <w:top w:val="nil"/>
              <w:left w:val="single" w:sz="6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-использования</w:t>
            </w:r>
            <w:r w:rsidR="00996B7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996B7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прямой</w:t>
            </w:r>
            <w:r w:rsidR="00996B7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подсказке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628"/>
        </w:trPr>
        <w:tc>
          <w:tcPr>
            <w:tcW w:w="641" w:type="dxa"/>
            <w:vMerge/>
            <w:tcBorders>
              <w:top w:val="nil"/>
              <w:left w:val="single" w:sz="6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-использования</w:t>
            </w:r>
            <w:r w:rsidR="00996B7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 w:rsidR="00996B7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косвенной</w:t>
            </w:r>
            <w:r w:rsidR="00996B7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подсказкой</w:t>
            </w:r>
          </w:p>
          <w:p w:rsidR="002D6DD7" w:rsidRDefault="00DA5367">
            <w:pPr>
              <w:pStyle w:val="TableParagraph"/>
              <w:spacing w:before="45"/>
              <w:ind w:left="11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(изображение)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352"/>
        </w:trPr>
        <w:tc>
          <w:tcPr>
            <w:tcW w:w="641" w:type="dxa"/>
            <w:vMerge/>
            <w:tcBorders>
              <w:top w:val="nil"/>
              <w:left w:val="single" w:sz="6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-самостоятельного</w:t>
            </w:r>
            <w:r>
              <w:rPr>
                <w:color w:val="000009"/>
                <w:spacing w:val="-2"/>
                <w:sz w:val="24"/>
              </w:rPr>
              <w:t xml:space="preserve"> использования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1151"/>
        </w:trPr>
        <w:tc>
          <w:tcPr>
            <w:tcW w:w="641" w:type="dxa"/>
            <w:vMerge w:val="restart"/>
            <w:tcBorders>
              <w:left w:val="single" w:sz="6" w:space="0" w:color="000000"/>
            </w:tcBorders>
          </w:tcPr>
          <w:p w:rsidR="002D6DD7" w:rsidRDefault="00DA5367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2.</w:t>
            </w: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spacing w:before="1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Оценка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достижений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предметных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результатов по</w:t>
            </w:r>
            <w:r w:rsidR="00996B74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практической составляющей</w:t>
            </w:r>
          </w:p>
          <w:p w:rsidR="002D6DD7" w:rsidRDefault="00996B74">
            <w:pPr>
              <w:pStyle w:val="TableParagraph"/>
              <w:ind w:left="79" w:right="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(фактические </w:t>
            </w:r>
            <w:r w:rsidR="00DA5367">
              <w:rPr>
                <w:b/>
                <w:color w:val="000009"/>
                <w:sz w:val="24"/>
              </w:rPr>
              <w:t>способности</w:t>
            </w:r>
            <w:r>
              <w:rPr>
                <w:b/>
                <w:color w:val="000009"/>
                <w:sz w:val="24"/>
              </w:rPr>
              <w:t xml:space="preserve"> </w:t>
            </w:r>
            <w:r w:rsidR="00DA5367">
              <w:rPr>
                <w:b/>
                <w:color w:val="000009"/>
                <w:spacing w:val="-10"/>
                <w:sz w:val="24"/>
              </w:rPr>
              <w:t>к</w:t>
            </w:r>
          </w:p>
          <w:p w:rsidR="002D6DD7" w:rsidRDefault="00996B74">
            <w:pPr>
              <w:pStyle w:val="TableParagraph"/>
              <w:spacing w:before="24"/>
              <w:ind w:left="79" w:righ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</w:t>
            </w:r>
            <w:r w:rsidR="00DA5367">
              <w:rPr>
                <w:b/>
                <w:color w:val="000009"/>
                <w:sz w:val="24"/>
              </w:rPr>
              <w:t>ыполнению</w:t>
            </w:r>
            <w:r>
              <w:rPr>
                <w:b/>
                <w:color w:val="000009"/>
                <w:sz w:val="24"/>
              </w:rPr>
              <w:t xml:space="preserve"> </w:t>
            </w:r>
            <w:r w:rsidR="00DA5367">
              <w:rPr>
                <w:b/>
                <w:color w:val="000009"/>
                <w:sz w:val="24"/>
              </w:rPr>
              <w:t>учебного</w:t>
            </w:r>
            <w:r w:rsidR="00CB0F7C">
              <w:rPr>
                <w:b/>
                <w:color w:val="000009"/>
                <w:sz w:val="24"/>
              </w:rPr>
              <w:t xml:space="preserve"> </w:t>
            </w:r>
            <w:r w:rsidR="00DA5367">
              <w:rPr>
                <w:b/>
                <w:color w:val="000009"/>
                <w:spacing w:val="-2"/>
                <w:sz w:val="24"/>
              </w:rPr>
              <w:t>действия)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354"/>
        </w:trPr>
        <w:tc>
          <w:tcPr>
            <w:tcW w:w="641" w:type="dxa"/>
            <w:vMerge/>
            <w:tcBorders>
              <w:top w:val="nil"/>
              <w:left w:val="single" w:sz="6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-не</w:t>
            </w:r>
            <w:r w:rsidR="00996B7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выполняет,</w:t>
            </w:r>
            <w:r w:rsidR="00996B7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 w:rsidR="00996B7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</w:t>
            </w:r>
            <w:r w:rsidR="00996B7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принимает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602"/>
        </w:trPr>
        <w:tc>
          <w:tcPr>
            <w:tcW w:w="641" w:type="dxa"/>
            <w:vMerge/>
            <w:tcBorders>
              <w:top w:val="nil"/>
              <w:left w:val="single" w:sz="6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tabs>
                <w:tab w:val="left" w:pos="1778"/>
                <w:tab w:val="left" w:pos="3076"/>
                <w:tab w:val="left" w:pos="3424"/>
                <w:tab w:val="left" w:pos="4721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>выполняет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совместно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0"/>
                <w:sz w:val="24"/>
              </w:rPr>
              <w:t>с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педагогом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при</w:t>
            </w:r>
          </w:p>
          <w:p w:rsidR="002D6DD7" w:rsidRDefault="00EA53EE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з</w:t>
            </w:r>
            <w:r w:rsidR="00DA5367">
              <w:rPr>
                <w:color w:val="000009"/>
                <w:sz w:val="24"/>
              </w:rPr>
              <w:t>начительной</w:t>
            </w:r>
            <w:r w:rsidR="00996B74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тактильной</w:t>
            </w:r>
            <w:r w:rsidR="00996B74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помощи.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899"/>
        </w:trPr>
        <w:tc>
          <w:tcPr>
            <w:tcW w:w="641" w:type="dxa"/>
            <w:vMerge/>
            <w:tcBorders>
              <w:top w:val="nil"/>
              <w:left w:val="single" w:sz="6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ind w:left="114" w:right="9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 выполняет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совместно с педагогом с незначительной тактильной помощью или после частичного выполнения педагогом.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605"/>
        </w:trPr>
        <w:tc>
          <w:tcPr>
            <w:tcW w:w="641" w:type="dxa"/>
            <w:vMerge/>
            <w:tcBorders>
              <w:top w:val="nil"/>
              <w:left w:val="single" w:sz="6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-выполняет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подражанию,</w:t>
            </w:r>
          </w:p>
          <w:p w:rsidR="002D6DD7" w:rsidRDefault="00DA5367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показу,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образцу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599"/>
        </w:trPr>
        <w:tc>
          <w:tcPr>
            <w:tcW w:w="641" w:type="dxa"/>
            <w:vMerge/>
            <w:tcBorders>
              <w:top w:val="nil"/>
              <w:left w:val="single" w:sz="6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tabs>
                <w:tab w:val="left" w:pos="1737"/>
                <w:tab w:val="left" w:pos="3576"/>
                <w:tab w:val="left" w:pos="4051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>выполняет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самостоятельно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словесной</w:t>
            </w:r>
          </w:p>
          <w:p w:rsidR="002D6DD7" w:rsidRDefault="00CB0F7C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</w:t>
            </w:r>
            <w:r w:rsidR="00DA5367">
              <w:rPr>
                <w:color w:val="000009"/>
                <w:spacing w:val="-2"/>
                <w:sz w:val="24"/>
              </w:rPr>
              <w:t>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 w:rsidR="00DA5367">
              <w:rPr>
                <w:color w:val="000009"/>
                <w:spacing w:val="-2"/>
                <w:sz w:val="24"/>
              </w:rPr>
              <w:t>операциональной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инструкции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601"/>
        </w:trPr>
        <w:tc>
          <w:tcPr>
            <w:tcW w:w="641" w:type="dxa"/>
            <w:vMerge/>
            <w:tcBorders>
              <w:top w:val="nil"/>
              <w:left w:val="single" w:sz="6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-выполняет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вербальному</w:t>
            </w:r>
          </w:p>
          <w:p w:rsidR="002D6DD7" w:rsidRDefault="00DA5367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заданию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1283"/>
        </w:trPr>
        <w:tc>
          <w:tcPr>
            <w:tcW w:w="641" w:type="dxa"/>
            <w:vMerge w:val="restart"/>
            <w:tcBorders>
              <w:left w:val="single" w:sz="6" w:space="0" w:color="000000"/>
              <w:bottom w:val="nil"/>
            </w:tcBorders>
          </w:tcPr>
          <w:p w:rsidR="002D6DD7" w:rsidRDefault="00DA5367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3.</w:t>
            </w: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spacing w:before="6"/>
              <w:ind w:left="79" w:right="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Оценка</w:t>
            </w:r>
            <w:r w:rsidR="00CB0F7C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достижений</w:t>
            </w:r>
            <w:r w:rsidR="00CB0F7C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предметных</w:t>
            </w:r>
            <w:r w:rsidR="00CB0F7C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результатов по </w:t>
            </w:r>
            <w:proofErr w:type="spellStart"/>
            <w:r>
              <w:rPr>
                <w:b/>
                <w:color w:val="000009"/>
                <w:sz w:val="24"/>
              </w:rPr>
              <w:t>знаниевой</w:t>
            </w:r>
            <w:proofErr w:type="spellEnd"/>
            <w:r>
              <w:rPr>
                <w:b/>
                <w:color w:val="000009"/>
                <w:sz w:val="24"/>
              </w:rPr>
              <w:t xml:space="preserve"> составляющей (фактическая способность к воспроизведению (в т.ч. и</w:t>
            </w:r>
          </w:p>
          <w:p w:rsidR="002D6DD7" w:rsidRDefault="00EA53EE">
            <w:pPr>
              <w:pStyle w:val="TableParagraph"/>
              <w:spacing w:before="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</w:t>
            </w:r>
            <w:r w:rsidR="00DA5367">
              <w:rPr>
                <w:b/>
                <w:color w:val="000009"/>
                <w:sz w:val="24"/>
              </w:rPr>
              <w:t>евербальному)</w:t>
            </w:r>
            <w:r>
              <w:rPr>
                <w:b/>
                <w:color w:val="000009"/>
                <w:sz w:val="24"/>
              </w:rPr>
              <w:t xml:space="preserve"> </w:t>
            </w:r>
            <w:r w:rsidR="00DA5367">
              <w:rPr>
                <w:b/>
                <w:color w:val="000009"/>
                <w:spacing w:val="-2"/>
                <w:sz w:val="24"/>
              </w:rPr>
              <w:t>знания)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604"/>
        </w:trPr>
        <w:tc>
          <w:tcPr>
            <w:tcW w:w="64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</w:tcPr>
          <w:p w:rsidR="002D6DD7" w:rsidRDefault="00DA536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-не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воспроизводит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максимальном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объеме</w:t>
            </w:r>
          </w:p>
          <w:p w:rsidR="002D6DD7" w:rsidRDefault="00EA53EE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DA5367">
              <w:rPr>
                <w:color w:val="000009"/>
                <w:sz w:val="24"/>
              </w:rPr>
              <w:t>омощи</w:t>
            </w:r>
            <w:r w:rsidR="00CB0F7C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педагога</w:t>
            </w:r>
          </w:p>
        </w:tc>
        <w:tc>
          <w:tcPr>
            <w:tcW w:w="1421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</w:tbl>
    <w:p w:rsidR="002D6DD7" w:rsidRDefault="002D6DD7">
      <w:pPr>
        <w:pStyle w:val="TableParagraph"/>
        <w:rPr>
          <w:sz w:val="24"/>
        </w:rPr>
        <w:sectPr w:rsidR="002D6DD7">
          <w:pgSz w:w="11920" w:h="16850"/>
          <w:pgMar w:top="800" w:right="425" w:bottom="468" w:left="1133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144"/>
        <w:gridCol w:w="1421"/>
        <w:gridCol w:w="1418"/>
        <w:gridCol w:w="1522"/>
      </w:tblGrid>
      <w:tr w:rsidR="002D6DD7">
        <w:trPr>
          <w:trHeight w:val="602"/>
        </w:trPr>
        <w:tc>
          <w:tcPr>
            <w:tcW w:w="641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DA5367">
            <w:pPr>
              <w:pStyle w:val="TableParagraph"/>
              <w:tabs>
                <w:tab w:val="left" w:pos="2128"/>
                <w:tab w:val="left" w:pos="2582"/>
                <w:tab w:val="left" w:pos="3917"/>
                <w:tab w:val="left" w:pos="4870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>воспроизводит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наглядным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опорам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со</w:t>
            </w:r>
          </w:p>
          <w:p w:rsidR="002D6DD7" w:rsidRDefault="00EA53EE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з</w:t>
            </w:r>
            <w:r w:rsidR="00DA5367">
              <w:rPr>
                <w:color w:val="000009"/>
                <w:sz w:val="24"/>
              </w:rPr>
              <w:t>начительными</w:t>
            </w:r>
            <w:r w:rsidR="00CB0F7C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ошибками</w:t>
            </w:r>
            <w:r w:rsidR="00CB0F7C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и</w:t>
            </w:r>
            <w:r w:rsidR="00CB0F7C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пробелами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600"/>
        </w:trPr>
        <w:tc>
          <w:tcPr>
            <w:tcW w:w="64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DA5367">
            <w:pPr>
              <w:pStyle w:val="TableParagraph"/>
              <w:tabs>
                <w:tab w:val="left" w:pos="2176"/>
                <w:tab w:val="left" w:pos="2654"/>
                <w:tab w:val="left" w:pos="4013"/>
                <w:tab w:val="left" w:pos="4990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>воспроизводит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наглядным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опорам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0"/>
                <w:sz w:val="24"/>
              </w:rPr>
              <w:t>с</w:t>
            </w:r>
          </w:p>
          <w:p w:rsidR="002D6DD7" w:rsidRDefault="00EA53EE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н</w:t>
            </w:r>
            <w:r w:rsidR="00DA5367">
              <w:rPr>
                <w:color w:val="000009"/>
                <w:sz w:val="24"/>
              </w:rPr>
              <w:t>езначительными</w:t>
            </w:r>
            <w:r w:rsidR="00CB0F7C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ошибками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628"/>
        </w:trPr>
        <w:tc>
          <w:tcPr>
            <w:tcW w:w="64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DA5367">
            <w:pPr>
              <w:pStyle w:val="TableParagraph"/>
              <w:tabs>
                <w:tab w:val="left" w:pos="2697"/>
                <w:tab w:val="left" w:pos="3429"/>
                <w:tab w:val="left" w:pos="4994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>воспроизводит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подсказке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0"/>
                <w:sz w:val="24"/>
              </w:rPr>
              <w:t>с</w:t>
            </w:r>
          </w:p>
          <w:p w:rsidR="002D6DD7" w:rsidRDefault="00EA53EE">
            <w:pPr>
              <w:pStyle w:val="TableParagraph"/>
              <w:spacing w:before="50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н</w:t>
            </w:r>
            <w:r w:rsidR="00DA5367">
              <w:rPr>
                <w:color w:val="000009"/>
                <w:sz w:val="24"/>
              </w:rPr>
              <w:t>езначительными</w:t>
            </w:r>
            <w:r w:rsidR="00CB0F7C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ошибками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602"/>
        </w:trPr>
        <w:tc>
          <w:tcPr>
            <w:tcW w:w="64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DA536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-воспроизводит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наглядным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опорам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или</w:t>
            </w:r>
          </w:p>
          <w:p w:rsidR="002D6DD7" w:rsidRDefault="00EA53EE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DA5367">
              <w:rPr>
                <w:color w:val="000009"/>
                <w:sz w:val="24"/>
              </w:rPr>
              <w:t>одсказкам</w:t>
            </w:r>
            <w:r w:rsidR="00CB0F7C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z w:val="24"/>
              </w:rPr>
              <w:t>без</w:t>
            </w:r>
            <w:r w:rsidR="00CB0F7C">
              <w:rPr>
                <w:color w:val="000009"/>
                <w:sz w:val="24"/>
              </w:rPr>
              <w:t xml:space="preserve"> </w:t>
            </w:r>
            <w:r w:rsidR="00DA5367">
              <w:rPr>
                <w:color w:val="000009"/>
                <w:spacing w:val="-2"/>
                <w:sz w:val="24"/>
              </w:rPr>
              <w:t>ошибок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  <w:tr w:rsidR="002D6DD7">
        <w:trPr>
          <w:trHeight w:val="604"/>
        </w:trPr>
        <w:tc>
          <w:tcPr>
            <w:tcW w:w="64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DA536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-воспроизводит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ошибок</w:t>
            </w:r>
            <w:r w:rsidR="00CB0F7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по</w:t>
            </w:r>
          </w:p>
          <w:p w:rsidR="002D6DD7" w:rsidRDefault="00DA5367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вопросу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D7" w:rsidRDefault="002D6DD7">
            <w:pPr>
              <w:pStyle w:val="TableParagraph"/>
              <w:rPr>
                <w:sz w:val="24"/>
              </w:rPr>
            </w:pPr>
          </w:p>
        </w:tc>
      </w:tr>
    </w:tbl>
    <w:p w:rsidR="002D6DD7" w:rsidRDefault="002D6DD7">
      <w:pPr>
        <w:pStyle w:val="a3"/>
        <w:ind w:left="0"/>
        <w:jc w:val="left"/>
        <w:rPr>
          <w:b/>
        </w:rPr>
      </w:pPr>
    </w:p>
    <w:p w:rsidR="002D6DD7" w:rsidRDefault="002D6DD7">
      <w:pPr>
        <w:pStyle w:val="a3"/>
        <w:spacing w:before="257"/>
        <w:ind w:left="0"/>
        <w:jc w:val="left"/>
        <w:rPr>
          <w:b/>
        </w:rPr>
      </w:pPr>
    </w:p>
    <w:p w:rsidR="002D6DD7" w:rsidRPr="00EA53EE" w:rsidRDefault="00DA5367" w:rsidP="00EA53EE">
      <w:pPr>
        <w:ind w:left="283" w:right="931" w:firstLine="849"/>
        <w:rPr>
          <w:b/>
          <w:color w:val="000009"/>
          <w:sz w:val="24"/>
        </w:rPr>
      </w:pPr>
      <w:r>
        <w:rPr>
          <w:b/>
          <w:color w:val="000009"/>
          <w:sz w:val="24"/>
        </w:rPr>
        <w:t>Шкала</w:t>
      </w:r>
      <w:r w:rsidR="00CB0F7C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для</w:t>
      </w:r>
      <w:r w:rsidR="00CB0F7C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оценки</w:t>
      </w:r>
      <w:r w:rsidR="00CB0F7C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динамики</w:t>
      </w:r>
      <w:r w:rsidR="00CB0F7C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показателей</w:t>
      </w:r>
      <w:r w:rsidR="00CB0F7C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предметных</w:t>
      </w:r>
      <w:r w:rsidR="00CB0F7C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результатов</w:t>
      </w:r>
      <w:r w:rsidR="00EA53EE">
        <w:rPr>
          <w:b/>
          <w:color w:val="000009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обучения:</w:t>
      </w:r>
    </w:p>
    <w:p w:rsidR="00CB0F7C" w:rsidRDefault="00DA5367">
      <w:pPr>
        <w:pStyle w:val="a3"/>
        <w:spacing w:before="8"/>
        <w:ind w:left="1133" w:right="5165"/>
        <w:jc w:val="left"/>
        <w:rPr>
          <w:color w:val="000009"/>
        </w:rPr>
      </w:pPr>
      <w:r>
        <w:rPr>
          <w:color w:val="000009"/>
        </w:rPr>
        <w:t>0–отсутствие</w:t>
      </w:r>
      <w:r w:rsidR="00CB0F7C">
        <w:rPr>
          <w:color w:val="000009"/>
        </w:rPr>
        <w:t xml:space="preserve"> </w:t>
      </w:r>
      <w:r>
        <w:rPr>
          <w:color w:val="000009"/>
        </w:rPr>
        <w:t>динамики</w:t>
      </w:r>
      <w:r w:rsidR="00CB0F7C">
        <w:rPr>
          <w:color w:val="000009"/>
        </w:rPr>
        <w:t xml:space="preserve"> </w:t>
      </w:r>
      <w:r>
        <w:rPr>
          <w:color w:val="000009"/>
        </w:rPr>
        <w:t>или</w:t>
      </w:r>
      <w:r w:rsidR="00CB0F7C">
        <w:rPr>
          <w:color w:val="000009"/>
        </w:rPr>
        <w:t xml:space="preserve"> </w:t>
      </w:r>
      <w:r>
        <w:rPr>
          <w:color w:val="000009"/>
        </w:rPr>
        <w:t>регресс;</w:t>
      </w:r>
    </w:p>
    <w:p w:rsidR="002D6DD7" w:rsidRDefault="00DA5367">
      <w:pPr>
        <w:pStyle w:val="a3"/>
        <w:spacing w:before="8"/>
        <w:ind w:left="1133" w:right="5165"/>
        <w:jc w:val="left"/>
      </w:pPr>
      <w:r>
        <w:rPr>
          <w:color w:val="000009"/>
        </w:rPr>
        <w:t>1 – минимальная динамика;</w:t>
      </w:r>
    </w:p>
    <w:p w:rsidR="00CB0F7C" w:rsidRDefault="00DA5367">
      <w:pPr>
        <w:pStyle w:val="a3"/>
        <w:ind w:left="1133" w:right="4445"/>
        <w:jc w:val="left"/>
        <w:rPr>
          <w:color w:val="000009"/>
        </w:rPr>
      </w:pPr>
      <w:r>
        <w:rPr>
          <w:color w:val="000009"/>
        </w:rPr>
        <w:t>3–средняя</w:t>
      </w:r>
      <w:r w:rsidR="00CB0F7C">
        <w:rPr>
          <w:color w:val="000009"/>
        </w:rPr>
        <w:t xml:space="preserve"> </w:t>
      </w:r>
      <w:r>
        <w:rPr>
          <w:color w:val="000009"/>
        </w:rPr>
        <w:t>динамика;</w:t>
      </w:r>
    </w:p>
    <w:p w:rsidR="002D6DD7" w:rsidRDefault="00DA5367">
      <w:pPr>
        <w:pStyle w:val="a3"/>
        <w:ind w:left="1133" w:right="4445"/>
        <w:jc w:val="left"/>
      </w:pPr>
      <w:r>
        <w:rPr>
          <w:color w:val="000009"/>
        </w:rPr>
        <w:t xml:space="preserve">4-выраженная </w:t>
      </w:r>
      <w:r>
        <w:rPr>
          <w:color w:val="000009"/>
          <w:spacing w:val="-2"/>
        </w:rPr>
        <w:t>динамика;</w:t>
      </w:r>
    </w:p>
    <w:p w:rsidR="002D6DD7" w:rsidRDefault="00DA5367">
      <w:pPr>
        <w:pStyle w:val="a3"/>
        <w:spacing w:before="36"/>
        <w:ind w:left="1133"/>
        <w:jc w:val="left"/>
      </w:pPr>
      <w:r>
        <w:rPr>
          <w:color w:val="000009"/>
        </w:rPr>
        <w:t>5–полное</w:t>
      </w:r>
      <w:r w:rsidR="00CB0F7C">
        <w:rPr>
          <w:color w:val="000009"/>
        </w:rPr>
        <w:t xml:space="preserve"> </w:t>
      </w:r>
      <w:r>
        <w:rPr>
          <w:color w:val="000009"/>
        </w:rPr>
        <w:t>освоение</w:t>
      </w:r>
      <w:r w:rsidR="00CB0F7C">
        <w:rPr>
          <w:color w:val="000009"/>
        </w:rPr>
        <w:t xml:space="preserve"> </w:t>
      </w:r>
      <w:r>
        <w:rPr>
          <w:color w:val="000009"/>
          <w:spacing w:val="-2"/>
        </w:rPr>
        <w:t>действия.</w:t>
      </w:r>
    </w:p>
    <w:sectPr w:rsidR="002D6DD7" w:rsidSect="002D6DD7">
      <w:type w:val="continuous"/>
      <w:pgSz w:w="11920" w:h="16850"/>
      <w:pgMar w:top="86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01802"/>
    <w:multiLevelType w:val="hybridMultilevel"/>
    <w:tmpl w:val="5E02DA34"/>
    <w:lvl w:ilvl="0" w:tplc="807817B0">
      <w:numFmt w:val="bullet"/>
      <w:lvlText w:val="-"/>
      <w:lvlJc w:val="left"/>
      <w:pPr>
        <w:ind w:left="70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3D984E5A">
      <w:numFmt w:val="bullet"/>
      <w:lvlText w:val="•"/>
      <w:lvlJc w:val="left"/>
      <w:pPr>
        <w:ind w:left="1665" w:hanging="185"/>
      </w:pPr>
      <w:rPr>
        <w:rFonts w:hint="default"/>
        <w:lang w:val="ru-RU" w:eastAsia="en-US" w:bidi="ar-SA"/>
      </w:rPr>
    </w:lvl>
    <w:lvl w:ilvl="2" w:tplc="46E05940">
      <w:numFmt w:val="bullet"/>
      <w:lvlText w:val="•"/>
      <w:lvlJc w:val="left"/>
      <w:pPr>
        <w:ind w:left="2630" w:hanging="185"/>
      </w:pPr>
      <w:rPr>
        <w:rFonts w:hint="default"/>
        <w:lang w:val="ru-RU" w:eastAsia="en-US" w:bidi="ar-SA"/>
      </w:rPr>
    </w:lvl>
    <w:lvl w:ilvl="3" w:tplc="694273A4">
      <w:numFmt w:val="bullet"/>
      <w:lvlText w:val="•"/>
      <w:lvlJc w:val="left"/>
      <w:pPr>
        <w:ind w:left="3595" w:hanging="185"/>
      </w:pPr>
      <w:rPr>
        <w:rFonts w:hint="default"/>
        <w:lang w:val="ru-RU" w:eastAsia="en-US" w:bidi="ar-SA"/>
      </w:rPr>
    </w:lvl>
    <w:lvl w:ilvl="4" w:tplc="D766FC00">
      <w:numFmt w:val="bullet"/>
      <w:lvlText w:val="•"/>
      <w:lvlJc w:val="left"/>
      <w:pPr>
        <w:ind w:left="4561" w:hanging="185"/>
      </w:pPr>
      <w:rPr>
        <w:rFonts w:hint="default"/>
        <w:lang w:val="ru-RU" w:eastAsia="en-US" w:bidi="ar-SA"/>
      </w:rPr>
    </w:lvl>
    <w:lvl w:ilvl="5" w:tplc="14BCEA96">
      <w:numFmt w:val="bullet"/>
      <w:lvlText w:val="•"/>
      <w:lvlJc w:val="left"/>
      <w:pPr>
        <w:ind w:left="5526" w:hanging="185"/>
      </w:pPr>
      <w:rPr>
        <w:rFonts w:hint="default"/>
        <w:lang w:val="ru-RU" w:eastAsia="en-US" w:bidi="ar-SA"/>
      </w:rPr>
    </w:lvl>
    <w:lvl w:ilvl="6" w:tplc="10B42684">
      <w:numFmt w:val="bullet"/>
      <w:lvlText w:val="•"/>
      <w:lvlJc w:val="left"/>
      <w:pPr>
        <w:ind w:left="6491" w:hanging="185"/>
      </w:pPr>
      <w:rPr>
        <w:rFonts w:hint="default"/>
        <w:lang w:val="ru-RU" w:eastAsia="en-US" w:bidi="ar-SA"/>
      </w:rPr>
    </w:lvl>
    <w:lvl w:ilvl="7" w:tplc="F404DC70">
      <w:numFmt w:val="bullet"/>
      <w:lvlText w:val="•"/>
      <w:lvlJc w:val="left"/>
      <w:pPr>
        <w:ind w:left="7457" w:hanging="185"/>
      </w:pPr>
      <w:rPr>
        <w:rFonts w:hint="default"/>
        <w:lang w:val="ru-RU" w:eastAsia="en-US" w:bidi="ar-SA"/>
      </w:rPr>
    </w:lvl>
    <w:lvl w:ilvl="8" w:tplc="572457D2">
      <w:numFmt w:val="bullet"/>
      <w:lvlText w:val="•"/>
      <w:lvlJc w:val="left"/>
      <w:pPr>
        <w:ind w:left="8422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083B6CB2"/>
    <w:multiLevelType w:val="hybridMultilevel"/>
    <w:tmpl w:val="0B32C29C"/>
    <w:lvl w:ilvl="0" w:tplc="70EA5E50">
      <w:start w:val="3"/>
      <w:numFmt w:val="decimal"/>
      <w:lvlText w:val="%1"/>
      <w:lvlJc w:val="left"/>
      <w:pPr>
        <w:ind w:left="282" w:hanging="461"/>
      </w:pPr>
      <w:rPr>
        <w:rFonts w:hint="default"/>
        <w:lang w:val="ru-RU" w:eastAsia="en-US" w:bidi="ar-SA"/>
      </w:rPr>
    </w:lvl>
    <w:lvl w:ilvl="1" w:tplc="84BA420A">
      <w:numFmt w:val="none"/>
      <w:lvlText w:val=""/>
      <w:lvlJc w:val="left"/>
      <w:pPr>
        <w:tabs>
          <w:tab w:val="num" w:pos="360"/>
        </w:tabs>
      </w:pPr>
    </w:lvl>
    <w:lvl w:ilvl="2" w:tplc="C846BBC6">
      <w:numFmt w:val="bullet"/>
      <w:lvlText w:val="•"/>
      <w:lvlJc w:val="left"/>
      <w:pPr>
        <w:ind w:left="2237" w:hanging="461"/>
      </w:pPr>
      <w:rPr>
        <w:rFonts w:hint="default"/>
        <w:lang w:val="ru-RU" w:eastAsia="en-US" w:bidi="ar-SA"/>
      </w:rPr>
    </w:lvl>
    <w:lvl w:ilvl="3" w:tplc="1B90B816">
      <w:numFmt w:val="bullet"/>
      <w:lvlText w:val="•"/>
      <w:lvlJc w:val="left"/>
      <w:pPr>
        <w:ind w:left="3216" w:hanging="461"/>
      </w:pPr>
      <w:rPr>
        <w:rFonts w:hint="default"/>
        <w:lang w:val="ru-RU" w:eastAsia="en-US" w:bidi="ar-SA"/>
      </w:rPr>
    </w:lvl>
    <w:lvl w:ilvl="4" w:tplc="D130C1F0">
      <w:numFmt w:val="bullet"/>
      <w:lvlText w:val="•"/>
      <w:lvlJc w:val="left"/>
      <w:pPr>
        <w:ind w:left="4195" w:hanging="461"/>
      </w:pPr>
      <w:rPr>
        <w:rFonts w:hint="default"/>
        <w:lang w:val="ru-RU" w:eastAsia="en-US" w:bidi="ar-SA"/>
      </w:rPr>
    </w:lvl>
    <w:lvl w:ilvl="5" w:tplc="B9D83BF2">
      <w:numFmt w:val="bullet"/>
      <w:lvlText w:val="•"/>
      <w:lvlJc w:val="left"/>
      <w:pPr>
        <w:ind w:left="5174" w:hanging="461"/>
      </w:pPr>
      <w:rPr>
        <w:rFonts w:hint="default"/>
        <w:lang w:val="ru-RU" w:eastAsia="en-US" w:bidi="ar-SA"/>
      </w:rPr>
    </w:lvl>
    <w:lvl w:ilvl="6" w:tplc="1D0461E2">
      <w:numFmt w:val="bullet"/>
      <w:lvlText w:val="•"/>
      <w:lvlJc w:val="left"/>
      <w:pPr>
        <w:ind w:left="6153" w:hanging="461"/>
      </w:pPr>
      <w:rPr>
        <w:rFonts w:hint="default"/>
        <w:lang w:val="ru-RU" w:eastAsia="en-US" w:bidi="ar-SA"/>
      </w:rPr>
    </w:lvl>
    <w:lvl w:ilvl="7" w:tplc="A1FE0CCC">
      <w:numFmt w:val="bullet"/>
      <w:lvlText w:val="•"/>
      <w:lvlJc w:val="left"/>
      <w:pPr>
        <w:ind w:left="7132" w:hanging="461"/>
      </w:pPr>
      <w:rPr>
        <w:rFonts w:hint="default"/>
        <w:lang w:val="ru-RU" w:eastAsia="en-US" w:bidi="ar-SA"/>
      </w:rPr>
    </w:lvl>
    <w:lvl w:ilvl="8" w:tplc="297A7D88">
      <w:numFmt w:val="bullet"/>
      <w:lvlText w:val="•"/>
      <w:lvlJc w:val="left"/>
      <w:pPr>
        <w:ind w:left="8111" w:hanging="461"/>
      </w:pPr>
      <w:rPr>
        <w:rFonts w:hint="default"/>
        <w:lang w:val="ru-RU" w:eastAsia="en-US" w:bidi="ar-SA"/>
      </w:rPr>
    </w:lvl>
  </w:abstractNum>
  <w:abstractNum w:abstractNumId="2" w15:restartNumberingAfterBreak="0">
    <w:nsid w:val="1B0D05E7"/>
    <w:multiLevelType w:val="hybridMultilevel"/>
    <w:tmpl w:val="53543E4A"/>
    <w:lvl w:ilvl="0" w:tplc="0EF4FF4C">
      <w:start w:val="1"/>
      <w:numFmt w:val="decimal"/>
      <w:lvlText w:val="%1."/>
      <w:lvlJc w:val="left"/>
      <w:pPr>
        <w:ind w:left="259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D3DE78D6">
      <w:numFmt w:val="none"/>
      <w:lvlText w:val=""/>
      <w:lvlJc w:val="left"/>
      <w:pPr>
        <w:tabs>
          <w:tab w:val="num" w:pos="360"/>
        </w:tabs>
      </w:pPr>
    </w:lvl>
    <w:lvl w:ilvl="2" w:tplc="173C9E02">
      <w:numFmt w:val="none"/>
      <w:lvlText w:val=""/>
      <w:lvlJc w:val="left"/>
      <w:pPr>
        <w:tabs>
          <w:tab w:val="num" w:pos="360"/>
        </w:tabs>
      </w:pPr>
    </w:lvl>
    <w:lvl w:ilvl="3" w:tplc="3C88A8EC">
      <w:numFmt w:val="bullet"/>
      <w:lvlText w:val="-"/>
      <w:lvlJc w:val="left"/>
      <w:pPr>
        <w:ind w:left="325" w:hanging="13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 w:tplc="178A5AFA">
      <w:numFmt w:val="bullet"/>
      <w:lvlText w:val="•"/>
      <w:lvlJc w:val="left"/>
      <w:pPr>
        <w:ind w:left="2600" w:hanging="1359"/>
      </w:pPr>
      <w:rPr>
        <w:rFonts w:hint="default"/>
        <w:lang w:val="ru-RU" w:eastAsia="en-US" w:bidi="ar-SA"/>
      </w:rPr>
    </w:lvl>
    <w:lvl w:ilvl="5" w:tplc="BB46046A">
      <w:numFmt w:val="bullet"/>
      <w:lvlText w:val="•"/>
      <w:lvlJc w:val="left"/>
      <w:pPr>
        <w:ind w:left="3844" w:hanging="1359"/>
      </w:pPr>
      <w:rPr>
        <w:rFonts w:hint="default"/>
        <w:lang w:val="ru-RU" w:eastAsia="en-US" w:bidi="ar-SA"/>
      </w:rPr>
    </w:lvl>
    <w:lvl w:ilvl="6" w:tplc="C99C21AA">
      <w:numFmt w:val="bullet"/>
      <w:lvlText w:val="•"/>
      <w:lvlJc w:val="left"/>
      <w:pPr>
        <w:ind w:left="5089" w:hanging="1359"/>
      </w:pPr>
      <w:rPr>
        <w:rFonts w:hint="default"/>
        <w:lang w:val="ru-RU" w:eastAsia="en-US" w:bidi="ar-SA"/>
      </w:rPr>
    </w:lvl>
    <w:lvl w:ilvl="7" w:tplc="B8B48096">
      <w:numFmt w:val="bullet"/>
      <w:lvlText w:val="•"/>
      <w:lvlJc w:val="left"/>
      <w:pPr>
        <w:ind w:left="6334" w:hanging="1359"/>
      </w:pPr>
      <w:rPr>
        <w:rFonts w:hint="default"/>
        <w:lang w:val="ru-RU" w:eastAsia="en-US" w:bidi="ar-SA"/>
      </w:rPr>
    </w:lvl>
    <w:lvl w:ilvl="8" w:tplc="6C6CC4F8">
      <w:numFmt w:val="bullet"/>
      <w:lvlText w:val="•"/>
      <w:lvlJc w:val="left"/>
      <w:pPr>
        <w:ind w:left="7579" w:hanging="1359"/>
      </w:pPr>
      <w:rPr>
        <w:rFonts w:hint="default"/>
        <w:lang w:val="ru-RU" w:eastAsia="en-US" w:bidi="ar-SA"/>
      </w:rPr>
    </w:lvl>
  </w:abstractNum>
  <w:abstractNum w:abstractNumId="3" w15:restartNumberingAfterBreak="0">
    <w:nsid w:val="1C6B7344"/>
    <w:multiLevelType w:val="hybridMultilevel"/>
    <w:tmpl w:val="B5109C6C"/>
    <w:lvl w:ilvl="0" w:tplc="5604303A">
      <w:numFmt w:val="decimal"/>
      <w:lvlText w:val="%1"/>
      <w:lvlJc w:val="left"/>
      <w:pPr>
        <w:ind w:left="100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690C73AC">
      <w:numFmt w:val="bullet"/>
      <w:lvlText w:val="•"/>
      <w:lvlJc w:val="left"/>
      <w:pPr>
        <w:ind w:left="1906" w:hanging="720"/>
      </w:pPr>
      <w:rPr>
        <w:rFonts w:hint="default"/>
        <w:lang w:val="ru-RU" w:eastAsia="en-US" w:bidi="ar-SA"/>
      </w:rPr>
    </w:lvl>
    <w:lvl w:ilvl="2" w:tplc="1F58F30C">
      <w:numFmt w:val="bullet"/>
      <w:lvlText w:val="•"/>
      <w:lvlJc w:val="left"/>
      <w:pPr>
        <w:ind w:left="2813" w:hanging="720"/>
      </w:pPr>
      <w:rPr>
        <w:rFonts w:hint="default"/>
        <w:lang w:val="ru-RU" w:eastAsia="en-US" w:bidi="ar-SA"/>
      </w:rPr>
    </w:lvl>
    <w:lvl w:ilvl="3" w:tplc="AA04F0C2">
      <w:numFmt w:val="bullet"/>
      <w:lvlText w:val="•"/>
      <w:lvlJc w:val="left"/>
      <w:pPr>
        <w:ind w:left="3720" w:hanging="720"/>
      </w:pPr>
      <w:rPr>
        <w:rFonts w:hint="default"/>
        <w:lang w:val="ru-RU" w:eastAsia="en-US" w:bidi="ar-SA"/>
      </w:rPr>
    </w:lvl>
    <w:lvl w:ilvl="4" w:tplc="005E78B0">
      <w:numFmt w:val="bullet"/>
      <w:lvlText w:val="•"/>
      <w:lvlJc w:val="left"/>
      <w:pPr>
        <w:ind w:left="4627" w:hanging="720"/>
      </w:pPr>
      <w:rPr>
        <w:rFonts w:hint="default"/>
        <w:lang w:val="ru-RU" w:eastAsia="en-US" w:bidi="ar-SA"/>
      </w:rPr>
    </w:lvl>
    <w:lvl w:ilvl="5" w:tplc="64D46F42">
      <w:numFmt w:val="bullet"/>
      <w:lvlText w:val="•"/>
      <w:lvlJc w:val="left"/>
      <w:pPr>
        <w:ind w:left="5534" w:hanging="720"/>
      </w:pPr>
      <w:rPr>
        <w:rFonts w:hint="default"/>
        <w:lang w:val="ru-RU" w:eastAsia="en-US" w:bidi="ar-SA"/>
      </w:rPr>
    </w:lvl>
    <w:lvl w:ilvl="6" w:tplc="A0289EF8">
      <w:numFmt w:val="bullet"/>
      <w:lvlText w:val="•"/>
      <w:lvlJc w:val="left"/>
      <w:pPr>
        <w:ind w:left="6441" w:hanging="720"/>
      </w:pPr>
      <w:rPr>
        <w:rFonts w:hint="default"/>
        <w:lang w:val="ru-RU" w:eastAsia="en-US" w:bidi="ar-SA"/>
      </w:rPr>
    </w:lvl>
    <w:lvl w:ilvl="7" w:tplc="26B8C4AA">
      <w:numFmt w:val="bullet"/>
      <w:lvlText w:val="•"/>
      <w:lvlJc w:val="left"/>
      <w:pPr>
        <w:ind w:left="7348" w:hanging="720"/>
      </w:pPr>
      <w:rPr>
        <w:rFonts w:hint="default"/>
        <w:lang w:val="ru-RU" w:eastAsia="en-US" w:bidi="ar-SA"/>
      </w:rPr>
    </w:lvl>
    <w:lvl w:ilvl="8" w:tplc="59C8DEB2">
      <w:numFmt w:val="bullet"/>
      <w:lvlText w:val="•"/>
      <w:lvlJc w:val="left"/>
      <w:pPr>
        <w:ind w:left="8255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20A1763A"/>
    <w:multiLevelType w:val="hybridMultilevel"/>
    <w:tmpl w:val="AD9EF44A"/>
    <w:lvl w:ilvl="0" w:tplc="4EB4CC38">
      <w:start w:val="1"/>
      <w:numFmt w:val="decimal"/>
      <w:lvlText w:val="%1"/>
      <w:lvlJc w:val="left"/>
      <w:pPr>
        <w:ind w:left="172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1E8C30B2">
      <w:numFmt w:val="bullet"/>
      <w:lvlText w:val="•"/>
      <w:lvlJc w:val="left"/>
      <w:pPr>
        <w:ind w:left="2583" w:hanging="365"/>
      </w:pPr>
      <w:rPr>
        <w:rFonts w:hint="default"/>
        <w:lang w:val="ru-RU" w:eastAsia="en-US" w:bidi="ar-SA"/>
      </w:rPr>
    </w:lvl>
    <w:lvl w:ilvl="2" w:tplc="679418FA">
      <w:numFmt w:val="bullet"/>
      <w:lvlText w:val="•"/>
      <w:lvlJc w:val="left"/>
      <w:pPr>
        <w:ind w:left="3446" w:hanging="365"/>
      </w:pPr>
      <w:rPr>
        <w:rFonts w:hint="default"/>
        <w:lang w:val="ru-RU" w:eastAsia="en-US" w:bidi="ar-SA"/>
      </w:rPr>
    </w:lvl>
    <w:lvl w:ilvl="3" w:tplc="9FECC972">
      <w:numFmt w:val="bullet"/>
      <w:lvlText w:val="•"/>
      <w:lvlJc w:val="left"/>
      <w:pPr>
        <w:ind w:left="4309" w:hanging="365"/>
      </w:pPr>
      <w:rPr>
        <w:rFonts w:hint="default"/>
        <w:lang w:val="ru-RU" w:eastAsia="en-US" w:bidi="ar-SA"/>
      </w:rPr>
    </w:lvl>
    <w:lvl w:ilvl="4" w:tplc="98DA837E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5" w:tplc="DD885BEE">
      <w:numFmt w:val="bullet"/>
      <w:lvlText w:val="•"/>
      <w:lvlJc w:val="left"/>
      <w:pPr>
        <w:ind w:left="6036" w:hanging="365"/>
      </w:pPr>
      <w:rPr>
        <w:rFonts w:hint="default"/>
        <w:lang w:val="ru-RU" w:eastAsia="en-US" w:bidi="ar-SA"/>
      </w:rPr>
    </w:lvl>
    <w:lvl w:ilvl="6" w:tplc="549ECC70">
      <w:numFmt w:val="bullet"/>
      <w:lvlText w:val="•"/>
      <w:lvlJc w:val="left"/>
      <w:pPr>
        <w:ind w:left="6899" w:hanging="365"/>
      </w:pPr>
      <w:rPr>
        <w:rFonts w:hint="default"/>
        <w:lang w:val="ru-RU" w:eastAsia="en-US" w:bidi="ar-SA"/>
      </w:rPr>
    </w:lvl>
    <w:lvl w:ilvl="7" w:tplc="81CCE36E">
      <w:numFmt w:val="bullet"/>
      <w:lvlText w:val="•"/>
      <w:lvlJc w:val="left"/>
      <w:pPr>
        <w:ind w:left="7763" w:hanging="365"/>
      </w:pPr>
      <w:rPr>
        <w:rFonts w:hint="default"/>
        <w:lang w:val="ru-RU" w:eastAsia="en-US" w:bidi="ar-SA"/>
      </w:rPr>
    </w:lvl>
    <w:lvl w:ilvl="8" w:tplc="9970FDE4">
      <w:numFmt w:val="bullet"/>
      <w:lvlText w:val="•"/>
      <w:lvlJc w:val="left"/>
      <w:pPr>
        <w:ind w:left="8626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25A2781A"/>
    <w:multiLevelType w:val="hybridMultilevel"/>
    <w:tmpl w:val="A1A49740"/>
    <w:lvl w:ilvl="0" w:tplc="159C484A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349968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 w:tplc="B6EC27F4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3A2E85CE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4" w:tplc="CA3A8616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 w:tplc="A45CFFD4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6" w:tplc="14320A2E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7" w:tplc="0136ED38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0BE46F5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0A865B3"/>
    <w:multiLevelType w:val="hybridMultilevel"/>
    <w:tmpl w:val="BAEA3008"/>
    <w:lvl w:ilvl="0" w:tplc="F4DEA9C4">
      <w:numFmt w:val="bullet"/>
      <w:lvlText w:val="-"/>
      <w:lvlJc w:val="left"/>
      <w:pPr>
        <w:ind w:left="28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6A6885F0">
      <w:numFmt w:val="bullet"/>
      <w:lvlText w:val="•"/>
      <w:lvlJc w:val="left"/>
      <w:pPr>
        <w:ind w:left="1258" w:hanging="706"/>
      </w:pPr>
      <w:rPr>
        <w:rFonts w:hint="default"/>
        <w:lang w:val="ru-RU" w:eastAsia="en-US" w:bidi="ar-SA"/>
      </w:rPr>
    </w:lvl>
    <w:lvl w:ilvl="2" w:tplc="A81A5F72">
      <w:numFmt w:val="bullet"/>
      <w:lvlText w:val="•"/>
      <w:lvlJc w:val="left"/>
      <w:pPr>
        <w:ind w:left="2237" w:hanging="706"/>
      </w:pPr>
      <w:rPr>
        <w:rFonts w:hint="default"/>
        <w:lang w:val="ru-RU" w:eastAsia="en-US" w:bidi="ar-SA"/>
      </w:rPr>
    </w:lvl>
    <w:lvl w:ilvl="3" w:tplc="1A580442">
      <w:numFmt w:val="bullet"/>
      <w:lvlText w:val="•"/>
      <w:lvlJc w:val="left"/>
      <w:pPr>
        <w:ind w:left="3216" w:hanging="706"/>
      </w:pPr>
      <w:rPr>
        <w:rFonts w:hint="default"/>
        <w:lang w:val="ru-RU" w:eastAsia="en-US" w:bidi="ar-SA"/>
      </w:rPr>
    </w:lvl>
    <w:lvl w:ilvl="4" w:tplc="9662A2B8">
      <w:numFmt w:val="bullet"/>
      <w:lvlText w:val="•"/>
      <w:lvlJc w:val="left"/>
      <w:pPr>
        <w:ind w:left="4195" w:hanging="706"/>
      </w:pPr>
      <w:rPr>
        <w:rFonts w:hint="default"/>
        <w:lang w:val="ru-RU" w:eastAsia="en-US" w:bidi="ar-SA"/>
      </w:rPr>
    </w:lvl>
    <w:lvl w:ilvl="5" w:tplc="FFF02542">
      <w:numFmt w:val="bullet"/>
      <w:lvlText w:val="•"/>
      <w:lvlJc w:val="left"/>
      <w:pPr>
        <w:ind w:left="5174" w:hanging="706"/>
      </w:pPr>
      <w:rPr>
        <w:rFonts w:hint="default"/>
        <w:lang w:val="ru-RU" w:eastAsia="en-US" w:bidi="ar-SA"/>
      </w:rPr>
    </w:lvl>
    <w:lvl w:ilvl="6" w:tplc="A268124E">
      <w:numFmt w:val="bullet"/>
      <w:lvlText w:val="•"/>
      <w:lvlJc w:val="left"/>
      <w:pPr>
        <w:ind w:left="6153" w:hanging="706"/>
      </w:pPr>
      <w:rPr>
        <w:rFonts w:hint="default"/>
        <w:lang w:val="ru-RU" w:eastAsia="en-US" w:bidi="ar-SA"/>
      </w:rPr>
    </w:lvl>
    <w:lvl w:ilvl="7" w:tplc="783E87CC">
      <w:numFmt w:val="bullet"/>
      <w:lvlText w:val="•"/>
      <w:lvlJc w:val="left"/>
      <w:pPr>
        <w:ind w:left="7132" w:hanging="706"/>
      </w:pPr>
      <w:rPr>
        <w:rFonts w:hint="default"/>
        <w:lang w:val="ru-RU" w:eastAsia="en-US" w:bidi="ar-SA"/>
      </w:rPr>
    </w:lvl>
    <w:lvl w:ilvl="8" w:tplc="3A3686A4">
      <w:numFmt w:val="bullet"/>
      <w:lvlText w:val="•"/>
      <w:lvlJc w:val="left"/>
      <w:pPr>
        <w:ind w:left="8111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33365126"/>
    <w:multiLevelType w:val="hybridMultilevel"/>
    <w:tmpl w:val="ABB6DFE4"/>
    <w:lvl w:ilvl="0" w:tplc="C47A0DE0">
      <w:numFmt w:val="bullet"/>
      <w:lvlText w:val="-"/>
      <w:lvlJc w:val="left"/>
      <w:pPr>
        <w:ind w:left="28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AD006442">
      <w:numFmt w:val="bullet"/>
      <w:lvlText w:val="•"/>
      <w:lvlJc w:val="left"/>
      <w:pPr>
        <w:ind w:left="1258" w:hanging="720"/>
      </w:pPr>
      <w:rPr>
        <w:rFonts w:hint="default"/>
        <w:lang w:val="ru-RU" w:eastAsia="en-US" w:bidi="ar-SA"/>
      </w:rPr>
    </w:lvl>
    <w:lvl w:ilvl="2" w:tplc="B13027EE">
      <w:numFmt w:val="bullet"/>
      <w:lvlText w:val="•"/>
      <w:lvlJc w:val="left"/>
      <w:pPr>
        <w:ind w:left="2237" w:hanging="720"/>
      </w:pPr>
      <w:rPr>
        <w:rFonts w:hint="default"/>
        <w:lang w:val="ru-RU" w:eastAsia="en-US" w:bidi="ar-SA"/>
      </w:rPr>
    </w:lvl>
    <w:lvl w:ilvl="3" w:tplc="5F5A97C4">
      <w:numFmt w:val="bullet"/>
      <w:lvlText w:val="•"/>
      <w:lvlJc w:val="left"/>
      <w:pPr>
        <w:ind w:left="3216" w:hanging="720"/>
      </w:pPr>
      <w:rPr>
        <w:rFonts w:hint="default"/>
        <w:lang w:val="ru-RU" w:eastAsia="en-US" w:bidi="ar-SA"/>
      </w:rPr>
    </w:lvl>
    <w:lvl w:ilvl="4" w:tplc="CEFA0950">
      <w:numFmt w:val="bullet"/>
      <w:lvlText w:val="•"/>
      <w:lvlJc w:val="left"/>
      <w:pPr>
        <w:ind w:left="4195" w:hanging="720"/>
      </w:pPr>
      <w:rPr>
        <w:rFonts w:hint="default"/>
        <w:lang w:val="ru-RU" w:eastAsia="en-US" w:bidi="ar-SA"/>
      </w:rPr>
    </w:lvl>
    <w:lvl w:ilvl="5" w:tplc="B9A0DD92">
      <w:numFmt w:val="bullet"/>
      <w:lvlText w:val="•"/>
      <w:lvlJc w:val="left"/>
      <w:pPr>
        <w:ind w:left="5174" w:hanging="720"/>
      </w:pPr>
      <w:rPr>
        <w:rFonts w:hint="default"/>
        <w:lang w:val="ru-RU" w:eastAsia="en-US" w:bidi="ar-SA"/>
      </w:rPr>
    </w:lvl>
    <w:lvl w:ilvl="6" w:tplc="CCC09952">
      <w:numFmt w:val="bullet"/>
      <w:lvlText w:val="•"/>
      <w:lvlJc w:val="left"/>
      <w:pPr>
        <w:ind w:left="6153" w:hanging="720"/>
      </w:pPr>
      <w:rPr>
        <w:rFonts w:hint="default"/>
        <w:lang w:val="ru-RU" w:eastAsia="en-US" w:bidi="ar-SA"/>
      </w:rPr>
    </w:lvl>
    <w:lvl w:ilvl="7" w:tplc="77BCD2B4">
      <w:numFmt w:val="bullet"/>
      <w:lvlText w:val="•"/>
      <w:lvlJc w:val="left"/>
      <w:pPr>
        <w:ind w:left="7132" w:hanging="720"/>
      </w:pPr>
      <w:rPr>
        <w:rFonts w:hint="default"/>
        <w:lang w:val="ru-RU" w:eastAsia="en-US" w:bidi="ar-SA"/>
      </w:rPr>
    </w:lvl>
    <w:lvl w:ilvl="8" w:tplc="D9121D48">
      <w:numFmt w:val="bullet"/>
      <w:lvlText w:val="•"/>
      <w:lvlJc w:val="left"/>
      <w:pPr>
        <w:ind w:left="8111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336F5BAC"/>
    <w:multiLevelType w:val="hybridMultilevel"/>
    <w:tmpl w:val="2E584EF8"/>
    <w:lvl w:ilvl="0" w:tplc="D4BCD4F6">
      <w:numFmt w:val="bullet"/>
      <w:lvlText w:val="-"/>
      <w:lvlJc w:val="left"/>
      <w:pPr>
        <w:ind w:left="28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9AA42EDA">
      <w:numFmt w:val="bullet"/>
      <w:lvlText w:val="•"/>
      <w:lvlJc w:val="left"/>
      <w:pPr>
        <w:ind w:left="1258" w:hanging="708"/>
      </w:pPr>
      <w:rPr>
        <w:rFonts w:hint="default"/>
        <w:lang w:val="ru-RU" w:eastAsia="en-US" w:bidi="ar-SA"/>
      </w:rPr>
    </w:lvl>
    <w:lvl w:ilvl="2" w:tplc="D57A4FE4">
      <w:numFmt w:val="bullet"/>
      <w:lvlText w:val="•"/>
      <w:lvlJc w:val="left"/>
      <w:pPr>
        <w:ind w:left="2237" w:hanging="708"/>
      </w:pPr>
      <w:rPr>
        <w:rFonts w:hint="default"/>
        <w:lang w:val="ru-RU" w:eastAsia="en-US" w:bidi="ar-SA"/>
      </w:rPr>
    </w:lvl>
    <w:lvl w:ilvl="3" w:tplc="57E6AADE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89061D7E">
      <w:numFmt w:val="bullet"/>
      <w:lvlText w:val="•"/>
      <w:lvlJc w:val="left"/>
      <w:pPr>
        <w:ind w:left="4195" w:hanging="708"/>
      </w:pPr>
      <w:rPr>
        <w:rFonts w:hint="default"/>
        <w:lang w:val="ru-RU" w:eastAsia="en-US" w:bidi="ar-SA"/>
      </w:rPr>
    </w:lvl>
    <w:lvl w:ilvl="5" w:tplc="E350F6AC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6" w:tplc="BC967830">
      <w:numFmt w:val="bullet"/>
      <w:lvlText w:val="•"/>
      <w:lvlJc w:val="left"/>
      <w:pPr>
        <w:ind w:left="6153" w:hanging="708"/>
      </w:pPr>
      <w:rPr>
        <w:rFonts w:hint="default"/>
        <w:lang w:val="ru-RU" w:eastAsia="en-US" w:bidi="ar-SA"/>
      </w:rPr>
    </w:lvl>
    <w:lvl w:ilvl="7" w:tplc="483A6DAA">
      <w:numFmt w:val="bullet"/>
      <w:lvlText w:val="•"/>
      <w:lvlJc w:val="left"/>
      <w:pPr>
        <w:ind w:left="7132" w:hanging="708"/>
      </w:pPr>
      <w:rPr>
        <w:rFonts w:hint="default"/>
        <w:lang w:val="ru-RU" w:eastAsia="en-US" w:bidi="ar-SA"/>
      </w:rPr>
    </w:lvl>
    <w:lvl w:ilvl="8" w:tplc="91DE8C06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55B00338"/>
    <w:multiLevelType w:val="hybridMultilevel"/>
    <w:tmpl w:val="695C50F6"/>
    <w:lvl w:ilvl="0" w:tplc="7796198E">
      <w:start w:val="1"/>
      <w:numFmt w:val="decimal"/>
      <w:lvlText w:val="%1."/>
      <w:lvlJc w:val="left"/>
      <w:pPr>
        <w:ind w:left="269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A8BA7A9E">
      <w:numFmt w:val="bullet"/>
      <w:lvlText w:val="•"/>
      <w:lvlJc w:val="left"/>
      <w:pPr>
        <w:ind w:left="1269" w:hanging="291"/>
      </w:pPr>
      <w:rPr>
        <w:rFonts w:hint="default"/>
        <w:lang w:val="ru-RU" w:eastAsia="en-US" w:bidi="ar-SA"/>
      </w:rPr>
    </w:lvl>
    <w:lvl w:ilvl="2" w:tplc="6E34473C">
      <w:numFmt w:val="bullet"/>
      <w:lvlText w:val="•"/>
      <w:lvlJc w:val="left"/>
      <w:pPr>
        <w:ind w:left="2278" w:hanging="291"/>
      </w:pPr>
      <w:rPr>
        <w:rFonts w:hint="default"/>
        <w:lang w:val="ru-RU" w:eastAsia="en-US" w:bidi="ar-SA"/>
      </w:rPr>
    </w:lvl>
    <w:lvl w:ilvl="3" w:tplc="27D8EF0A">
      <w:numFmt w:val="bullet"/>
      <w:lvlText w:val="•"/>
      <w:lvlJc w:val="left"/>
      <w:pPr>
        <w:ind w:left="3287" w:hanging="291"/>
      </w:pPr>
      <w:rPr>
        <w:rFonts w:hint="default"/>
        <w:lang w:val="ru-RU" w:eastAsia="en-US" w:bidi="ar-SA"/>
      </w:rPr>
    </w:lvl>
    <w:lvl w:ilvl="4" w:tplc="F0906DD6">
      <w:numFmt w:val="bullet"/>
      <w:lvlText w:val="•"/>
      <w:lvlJc w:val="left"/>
      <w:pPr>
        <w:ind w:left="4297" w:hanging="291"/>
      </w:pPr>
      <w:rPr>
        <w:rFonts w:hint="default"/>
        <w:lang w:val="ru-RU" w:eastAsia="en-US" w:bidi="ar-SA"/>
      </w:rPr>
    </w:lvl>
    <w:lvl w:ilvl="5" w:tplc="308A9E4C">
      <w:numFmt w:val="bullet"/>
      <w:lvlText w:val="•"/>
      <w:lvlJc w:val="left"/>
      <w:pPr>
        <w:ind w:left="5306" w:hanging="291"/>
      </w:pPr>
      <w:rPr>
        <w:rFonts w:hint="default"/>
        <w:lang w:val="ru-RU" w:eastAsia="en-US" w:bidi="ar-SA"/>
      </w:rPr>
    </w:lvl>
    <w:lvl w:ilvl="6" w:tplc="780A7B68">
      <w:numFmt w:val="bullet"/>
      <w:lvlText w:val="•"/>
      <w:lvlJc w:val="left"/>
      <w:pPr>
        <w:ind w:left="6315" w:hanging="291"/>
      </w:pPr>
      <w:rPr>
        <w:rFonts w:hint="default"/>
        <w:lang w:val="ru-RU" w:eastAsia="en-US" w:bidi="ar-SA"/>
      </w:rPr>
    </w:lvl>
    <w:lvl w:ilvl="7" w:tplc="CBDA1332">
      <w:numFmt w:val="bullet"/>
      <w:lvlText w:val="•"/>
      <w:lvlJc w:val="left"/>
      <w:pPr>
        <w:ind w:left="7325" w:hanging="291"/>
      </w:pPr>
      <w:rPr>
        <w:rFonts w:hint="default"/>
        <w:lang w:val="ru-RU" w:eastAsia="en-US" w:bidi="ar-SA"/>
      </w:rPr>
    </w:lvl>
    <w:lvl w:ilvl="8" w:tplc="D99A9B82">
      <w:numFmt w:val="bullet"/>
      <w:lvlText w:val="•"/>
      <w:lvlJc w:val="left"/>
      <w:pPr>
        <w:ind w:left="8334" w:hanging="291"/>
      </w:pPr>
      <w:rPr>
        <w:rFonts w:hint="default"/>
        <w:lang w:val="ru-RU" w:eastAsia="en-US" w:bidi="ar-SA"/>
      </w:rPr>
    </w:lvl>
  </w:abstractNum>
  <w:abstractNum w:abstractNumId="10" w15:restartNumberingAfterBreak="0">
    <w:nsid w:val="582D7B8D"/>
    <w:multiLevelType w:val="hybridMultilevel"/>
    <w:tmpl w:val="3D0455F0"/>
    <w:lvl w:ilvl="0" w:tplc="3CEC8590">
      <w:numFmt w:val="bullet"/>
      <w:lvlText w:val="•"/>
      <w:lvlJc w:val="left"/>
      <w:pPr>
        <w:ind w:left="282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0C0B60">
      <w:numFmt w:val="bullet"/>
      <w:lvlText w:val="•"/>
      <w:lvlJc w:val="left"/>
      <w:pPr>
        <w:ind w:left="1258" w:hanging="658"/>
      </w:pPr>
      <w:rPr>
        <w:rFonts w:hint="default"/>
        <w:lang w:val="ru-RU" w:eastAsia="en-US" w:bidi="ar-SA"/>
      </w:rPr>
    </w:lvl>
    <w:lvl w:ilvl="2" w:tplc="CDD60468">
      <w:numFmt w:val="bullet"/>
      <w:lvlText w:val="•"/>
      <w:lvlJc w:val="left"/>
      <w:pPr>
        <w:ind w:left="2237" w:hanging="658"/>
      </w:pPr>
      <w:rPr>
        <w:rFonts w:hint="default"/>
        <w:lang w:val="ru-RU" w:eastAsia="en-US" w:bidi="ar-SA"/>
      </w:rPr>
    </w:lvl>
    <w:lvl w:ilvl="3" w:tplc="893E7034">
      <w:numFmt w:val="bullet"/>
      <w:lvlText w:val="•"/>
      <w:lvlJc w:val="left"/>
      <w:pPr>
        <w:ind w:left="3216" w:hanging="658"/>
      </w:pPr>
      <w:rPr>
        <w:rFonts w:hint="default"/>
        <w:lang w:val="ru-RU" w:eastAsia="en-US" w:bidi="ar-SA"/>
      </w:rPr>
    </w:lvl>
    <w:lvl w:ilvl="4" w:tplc="0BD2E5C6">
      <w:numFmt w:val="bullet"/>
      <w:lvlText w:val="•"/>
      <w:lvlJc w:val="left"/>
      <w:pPr>
        <w:ind w:left="4195" w:hanging="658"/>
      </w:pPr>
      <w:rPr>
        <w:rFonts w:hint="default"/>
        <w:lang w:val="ru-RU" w:eastAsia="en-US" w:bidi="ar-SA"/>
      </w:rPr>
    </w:lvl>
    <w:lvl w:ilvl="5" w:tplc="59D4A756">
      <w:numFmt w:val="bullet"/>
      <w:lvlText w:val="•"/>
      <w:lvlJc w:val="left"/>
      <w:pPr>
        <w:ind w:left="5174" w:hanging="658"/>
      </w:pPr>
      <w:rPr>
        <w:rFonts w:hint="default"/>
        <w:lang w:val="ru-RU" w:eastAsia="en-US" w:bidi="ar-SA"/>
      </w:rPr>
    </w:lvl>
    <w:lvl w:ilvl="6" w:tplc="322AC88E">
      <w:numFmt w:val="bullet"/>
      <w:lvlText w:val="•"/>
      <w:lvlJc w:val="left"/>
      <w:pPr>
        <w:ind w:left="6153" w:hanging="658"/>
      </w:pPr>
      <w:rPr>
        <w:rFonts w:hint="default"/>
        <w:lang w:val="ru-RU" w:eastAsia="en-US" w:bidi="ar-SA"/>
      </w:rPr>
    </w:lvl>
    <w:lvl w:ilvl="7" w:tplc="99E68BD8">
      <w:numFmt w:val="bullet"/>
      <w:lvlText w:val="•"/>
      <w:lvlJc w:val="left"/>
      <w:pPr>
        <w:ind w:left="7132" w:hanging="658"/>
      </w:pPr>
      <w:rPr>
        <w:rFonts w:hint="default"/>
        <w:lang w:val="ru-RU" w:eastAsia="en-US" w:bidi="ar-SA"/>
      </w:rPr>
    </w:lvl>
    <w:lvl w:ilvl="8" w:tplc="7FD20F0A">
      <w:numFmt w:val="bullet"/>
      <w:lvlText w:val="•"/>
      <w:lvlJc w:val="left"/>
      <w:pPr>
        <w:ind w:left="8111" w:hanging="658"/>
      </w:pPr>
      <w:rPr>
        <w:rFonts w:hint="default"/>
        <w:lang w:val="ru-RU" w:eastAsia="en-US" w:bidi="ar-SA"/>
      </w:rPr>
    </w:lvl>
  </w:abstractNum>
  <w:abstractNum w:abstractNumId="11" w15:restartNumberingAfterBreak="0">
    <w:nsid w:val="6875284F"/>
    <w:multiLevelType w:val="hybridMultilevel"/>
    <w:tmpl w:val="1A6C172C"/>
    <w:lvl w:ilvl="0" w:tplc="473E9E38">
      <w:start w:val="1"/>
      <w:numFmt w:val="decimal"/>
      <w:lvlText w:val="%1."/>
      <w:lvlJc w:val="left"/>
      <w:pPr>
        <w:ind w:left="677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633ED136">
      <w:numFmt w:val="bullet"/>
      <w:lvlText w:val="-"/>
      <w:lvlJc w:val="left"/>
      <w:pPr>
        <w:ind w:left="172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2" w:tplc="9D5A1476">
      <w:numFmt w:val="bullet"/>
      <w:lvlText w:val="•"/>
      <w:lvlJc w:val="left"/>
      <w:pPr>
        <w:ind w:left="2679" w:hanging="137"/>
      </w:pPr>
      <w:rPr>
        <w:rFonts w:hint="default"/>
        <w:lang w:val="ru-RU" w:eastAsia="en-US" w:bidi="ar-SA"/>
      </w:rPr>
    </w:lvl>
    <w:lvl w:ilvl="3" w:tplc="402C22CC">
      <w:numFmt w:val="bullet"/>
      <w:lvlText w:val="•"/>
      <w:lvlJc w:val="left"/>
      <w:pPr>
        <w:ind w:left="3638" w:hanging="137"/>
      </w:pPr>
      <w:rPr>
        <w:rFonts w:hint="default"/>
        <w:lang w:val="ru-RU" w:eastAsia="en-US" w:bidi="ar-SA"/>
      </w:rPr>
    </w:lvl>
    <w:lvl w:ilvl="4" w:tplc="73F8935C">
      <w:numFmt w:val="bullet"/>
      <w:lvlText w:val="•"/>
      <w:lvlJc w:val="left"/>
      <w:pPr>
        <w:ind w:left="4597" w:hanging="137"/>
      </w:pPr>
      <w:rPr>
        <w:rFonts w:hint="default"/>
        <w:lang w:val="ru-RU" w:eastAsia="en-US" w:bidi="ar-SA"/>
      </w:rPr>
    </w:lvl>
    <w:lvl w:ilvl="5" w:tplc="DAA2295E">
      <w:numFmt w:val="bullet"/>
      <w:lvlText w:val="•"/>
      <w:lvlJc w:val="left"/>
      <w:pPr>
        <w:ind w:left="5556" w:hanging="137"/>
      </w:pPr>
      <w:rPr>
        <w:rFonts w:hint="default"/>
        <w:lang w:val="ru-RU" w:eastAsia="en-US" w:bidi="ar-SA"/>
      </w:rPr>
    </w:lvl>
    <w:lvl w:ilvl="6" w:tplc="6A268D64">
      <w:numFmt w:val="bullet"/>
      <w:lvlText w:val="•"/>
      <w:lvlJc w:val="left"/>
      <w:pPr>
        <w:ind w:left="6516" w:hanging="137"/>
      </w:pPr>
      <w:rPr>
        <w:rFonts w:hint="default"/>
        <w:lang w:val="ru-RU" w:eastAsia="en-US" w:bidi="ar-SA"/>
      </w:rPr>
    </w:lvl>
    <w:lvl w:ilvl="7" w:tplc="9C9455CA">
      <w:numFmt w:val="bullet"/>
      <w:lvlText w:val="•"/>
      <w:lvlJc w:val="left"/>
      <w:pPr>
        <w:ind w:left="7475" w:hanging="137"/>
      </w:pPr>
      <w:rPr>
        <w:rFonts w:hint="default"/>
        <w:lang w:val="ru-RU" w:eastAsia="en-US" w:bidi="ar-SA"/>
      </w:rPr>
    </w:lvl>
    <w:lvl w:ilvl="8" w:tplc="9A1CB5D2">
      <w:numFmt w:val="bullet"/>
      <w:lvlText w:val="•"/>
      <w:lvlJc w:val="left"/>
      <w:pPr>
        <w:ind w:left="8434" w:hanging="137"/>
      </w:pPr>
      <w:rPr>
        <w:rFonts w:hint="default"/>
        <w:lang w:val="ru-RU" w:eastAsia="en-US" w:bidi="ar-SA"/>
      </w:rPr>
    </w:lvl>
  </w:abstractNum>
  <w:abstractNum w:abstractNumId="12" w15:restartNumberingAfterBreak="0">
    <w:nsid w:val="6B6F45C5"/>
    <w:multiLevelType w:val="hybridMultilevel"/>
    <w:tmpl w:val="FEC0CDF0"/>
    <w:lvl w:ilvl="0" w:tplc="21E82824">
      <w:start w:val="3"/>
      <w:numFmt w:val="decimal"/>
      <w:lvlText w:val="%1"/>
      <w:lvlJc w:val="left"/>
      <w:pPr>
        <w:ind w:left="282" w:hanging="610"/>
      </w:pPr>
      <w:rPr>
        <w:rFonts w:hint="default"/>
        <w:lang w:val="ru-RU" w:eastAsia="en-US" w:bidi="ar-SA"/>
      </w:rPr>
    </w:lvl>
    <w:lvl w:ilvl="1" w:tplc="509A95D2">
      <w:numFmt w:val="none"/>
      <w:lvlText w:val=""/>
      <w:lvlJc w:val="left"/>
      <w:pPr>
        <w:tabs>
          <w:tab w:val="num" w:pos="360"/>
        </w:tabs>
      </w:pPr>
    </w:lvl>
    <w:lvl w:ilvl="2" w:tplc="48B4B124">
      <w:numFmt w:val="none"/>
      <w:lvlText w:val=""/>
      <w:lvlJc w:val="left"/>
      <w:pPr>
        <w:tabs>
          <w:tab w:val="num" w:pos="360"/>
        </w:tabs>
      </w:pPr>
    </w:lvl>
    <w:lvl w:ilvl="3" w:tplc="4F0ABF3E">
      <w:numFmt w:val="none"/>
      <w:lvlText w:val=""/>
      <w:lvlJc w:val="left"/>
      <w:pPr>
        <w:tabs>
          <w:tab w:val="num" w:pos="360"/>
        </w:tabs>
      </w:pPr>
    </w:lvl>
    <w:lvl w:ilvl="4" w:tplc="2D765B2C">
      <w:numFmt w:val="bullet"/>
      <w:lvlText w:val="•"/>
      <w:lvlJc w:val="left"/>
      <w:pPr>
        <w:ind w:left="4195" w:hanging="1241"/>
      </w:pPr>
      <w:rPr>
        <w:rFonts w:hint="default"/>
        <w:lang w:val="ru-RU" w:eastAsia="en-US" w:bidi="ar-SA"/>
      </w:rPr>
    </w:lvl>
    <w:lvl w:ilvl="5" w:tplc="2F7C3396">
      <w:numFmt w:val="bullet"/>
      <w:lvlText w:val="•"/>
      <w:lvlJc w:val="left"/>
      <w:pPr>
        <w:ind w:left="5174" w:hanging="1241"/>
      </w:pPr>
      <w:rPr>
        <w:rFonts w:hint="default"/>
        <w:lang w:val="ru-RU" w:eastAsia="en-US" w:bidi="ar-SA"/>
      </w:rPr>
    </w:lvl>
    <w:lvl w:ilvl="6" w:tplc="7A3479B4">
      <w:numFmt w:val="bullet"/>
      <w:lvlText w:val="•"/>
      <w:lvlJc w:val="left"/>
      <w:pPr>
        <w:ind w:left="6153" w:hanging="1241"/>
      </w:pPr>
      <w:rPr>
        <w:rFonts w:hint="default"/>
        <w:lang w:val="ru-RU" w:eastAsia="en-US" w:bidi="ar-SA"/>
      </w:rPr>
    </w:lvl>
    <w:lvl w:ilvl="7" w:tplc="69FC8792">
      <w:numFmt w:val="bullet"/>
      <w:lvlText w:val="•"/>
      <w:lvlJc w:val="left"/>
      <w:pPr>
        <w:ind w:left="7132" w:hanging="1241"/>
      </w:pPr>
      <w:rPr>
        <w:rFonts w:hint="default"/>
        <w:lang w:val="ru-RU" w:eastAsia="en-US" w:bidi="ar-SA"/>
      </w:rPr>
    </w:lvl>
    <w:lvl w:ilvl="8" w:tplc="83E42B78">
      <w:numFmt w:val="bullet"/>
      <w:lvlText w:val="•"/>
      <w:lvlJc w:val="left"/>
      <w:pPr>
        <w:ind w:left="8111" w:hanging="1241"/>
      </w:pPr>
      <w:rPr>
        <w:rFonts w:hint="default"/>
        <w:lang w:val="ru-RU" w:eastAsia="en-US" w:bidi="ar-SA"/>
      </w:rPr>
    </w:lvl>
  </w:abstractNum>
  <w:abstractNum w:abstractNumId="13" w15:restartNumberingAfterBreak="0">
    <w:nsid w:val="74081A46"/>
    <w:multiLevelType w:val="hybridMultilevel"/>
    <w:tmpl w:val="304C39B8"/>
    <w:lvl w:ilvl="0" w:tplc="B96AA680">
      <w:numFmt w:val="bullet"/>
      <w:lvlText w:val="-"/>
      <w:lvlJc w:val="left"/>
      <w:pPr>
        <w:ind w:left="28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2C563216">
      <w:numFmt w:val="bullet"/>
      <w:lvlText w:val="•"/>
      <w:lvlJc w:val="left"/>
      <w:pPr>
        <w:ind w:left="1258" w:hanging="708"/>
      </w:pPr>
      <w:rPr>
        <w:rFonts w:hint="default"/>
        <w:lang w:val="ru-RU" w:eastAsia="en-US" w:bidi="ar-SA"/>
      </w:rPr>
    </w:lvl>
    <w:lvl w:ilvl="2" w:tplc="D3004A7C">
      <w:numFmt w:val="bullet"/>
      <w:lvlText w:val="•"/>
      <w:lvlJc w:val="left"/>
      <w:pPr>
        <w:ind w:left="2237" w:hanging="708"/>
      </w:pPr>
      <w:rPr>
        <w:rFonts w:hint="default"/>
        <w:lang w:val="ru-RU" w:eastAsia="en-US" w:bidi="ar-SA"/>
      </w:rPr>
    </w:lvl>
    <w:lvl w:ilvl="3" w:tplc="CF522A76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6D828722">
      <w:numFmt w:val="bullet"/>
      <w:lvlText w:val="•"/>
      <w:lvlJc w:val="left"/>
      <w:pPr>
        <w:ind w:left="4195" w:hanging="708"/>
      </w:pPr>
      <w:rPr>
        <w:rFonts w:hint="default"/>
        <w:lang w:val="ru-RU" w:eastAsia="en-US" w:bidi="ar-SA"/>
      </w:rPr>
    </w:lvl>
    <w:lvl w:ilvl="5" w:tplc="CB3C667C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6" w:tplc="087A6BFA">
      <w:numFmt w:val="bullet"/>
      <w:lvlText w:val="•"/>
      <w:lvlJc w:val="left"/>
      <w:pPr>
        <w:ind w:left="6153" w:hanging="708"/>
      </w:pPr>
      <w:rPr>
        <w:rFonts w:hint="default"/>
        <w:lang w:val="ru-RU" w:eastAsia="en-US" w:bidi="ar-SA"/>
      </w:rPr>
    </w:lvl>
    <w:lvl w:ilvl="7" w:tplc="E4C4F3E4">
      <w:numFmt w:val="bullet"/>
      <w:lvlText w:val="•"/>
      <w:lvlJc w:val="left"/>
      <w:pPr>
        <w:ind w:left="7132" w:hanging="708"/>
      </w:pPr>
      <w:rPr>
        <w:rFonts w:hint="default"/>
        <w:lang w:val="ru-RU" w:eastAsia="en-US" w:bidi="ar-SA"/>
      </w:rPr>
    </w:lvl>
    <w:lvl w:ilvl="8" w:tplc="F2D6AE4E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7712525D"/>
    <w:multiLevelType w:val="hybridMultilevel"/>
    <w:tmpl w:val="093C9ABC"/>
    <w:lvl w:ilvl="0" w:tplc="C5B2DF6C">
      <w:start w:val="3"/>
      <w:numFmt w:val="decimal"/>
      <w:lvlText w:val="%1"/>
      <w:lvlJc w:val="left"/>
      <w:pPr>
        <w:ind w:left="1599" w:hanging="526"/>
      </w:pPr>
      <w:rPr>
        <w:rFonts w:hint="default"/>
        <w:spacing w:val="0"/>
        <w:w w:val="100"/>
        <w:lang w:val="ru-RU" w:eastAsia="en-US" w:bidi="ar-SA"/>
      </w:rPr>
    </w:lvl>
    <w:lvl w:ilvl="1" w:tplc="DFC63850">
      <w:numFmt w:val="bullet"/>
      <w:lvlText w:val="•"/>
      <w:lvlJc w:val="left"/>
      <w:pPr>
        <w:ind w:left="2868" w:hanging="526"/>
      </w:pPr>
      <w:rPr>
        <w:rFonts w:hint="default"/>
        <w:lang w:val="ru-RU" w:eastAsia="en-US" w:bidi="ar-SA"/>
      </w:rPr>
    </w:lvl>
    <w:lvl w:ilvl="2" w:tplc="9C4A4EBC">
      <w:numFmt w:val="bullet"/>
      <w:lvlText w:val="•"/>
      <w:lvlJc w:val="left"/>
      <w:pPr>
        <w:ind w:left="4137" w:hanging="526"/>
      </w:pPr>
      <w:rPr>
        <w:rFonts w:hint="default"/>
        <w:lang w:val="ru-RU" w:eastAsia="en-US" w:bidi="ar-SA"/>
      </w:rPr>
    </w:lvl>
    <w:lvl w:ilvl="3" w:tplc="F5EC212A">
      <w:numFmt w:val="bullet"/>
      <w:lvlText w:val="•"/>
      <w:lvlJc w:val="left"/>
      <w:pPr>
        <w:ind w:left="5406" w:hanging="526"/>
      </w:pPr>
      <w:rPr>
        <w:rFonts w:hint="default"/>
        <w:lang w:val="ru-RU" w:eastAsia="en-US" w:bidi="ar-SA"/>
      </w:rPr>
    </w:lvl>
    <w:lvl w:ilvl="4" w:tplc="A42CC686">
      <w:numFmt w:val="bullet"/>
      <w:lvlText w:val="•"/>
      <w:lvlJc w:val="left"/>
      <w:pPr>
        <w:ind w:left="6675" w:hanging="526"/>
      </w:pPr>
      <w:rPr>
        <w:rFonts w:hint="default"/>
        <w:lang w:val="ru-RU" w:eastAsia="en-US" w:bidi="ar-SA"/>
      </w:rPr>
    </w:lvl>
    <w:lvl w:ilvl="5" w:tplc="AE9E74E2">
      <w:numFmt w:val="bullet"/>
      <w:lvlText w:val="•"/>
      <w:lvlJc w:val="left"/>
      <w:pPr>
        <w:ind w:left="7944" w:hanging="526"/>
      </w:pPr>
      <w:rPr>
        <w:rFonts w:hint="default"/>
        <w:lang w:val="ru-RU" w:eastAsia="en-US" w:bidi="ar-SA"/>
      </w:rPr>
    </w:lvl>
    <w:lvl w:ilvl="6" w:tplc="8E1A0508">
      <w:numFmt w:val="bullet"/>
      <w:lvlText w:val="•"/>
      <w:lvlJc w:val="left"/>
      <w:pPr>
        <w:ind w:left="9213" w:hanging="526"/>
      </w:pPr>
      <w:rPr>
        <w:rFonts w:hint="default"/>
        <w:lang w:val="ru-RU" w:eastAsia="en-US" w:bidi="ar-SA"/>
      </w:rPr>
    </w:lvl>
    <w:lvl w:ilvl="7" w:tplc="804C7384">
      <w:numFmt w:val="bullet"/>
      <w:lvlText w:val="•"/>
      <w:lvlJc w:val="left"/>
      <w:pPr>
        <w:ind w:left="10482" w:hanging="526"/>
      </w:pPr>
      <w:rPr>
        <w:rFonts w:hint="default"/>
        <w:lang w:val="ru-RU" w:eastAsia="en-US" w:bidi="ar-SA"/>
      </w:rPr>
    </w:lvl>
    <w:lvl w:ilvl="8" w:tplc="1696CF62">
      <w:numFmt w:val="bullet"/>
      <w:lvlText w:val="•"/>
      <w:lvlJc w:val="left"/>
      <w:pPr>
        <w:ind w:left="11751" w:hanging="526"/>
      </w:pPr>
      <w:rPr>
        <w:rFonts w:hint="default"/>
        <w:lang w:val="ru-RU" w:eastAsia="en-US" w:bidi="ar-SA"/>
      </w:rPr>
    </w:lvl>
  </w:abstractNum>
  <w:abstractNum w:abstractNumId="15" w15:restartNumberingAfterBreak="0">
    <w:nsid w:val="7C4A6DB6"/>
    <w:multiLevelType w:val="hybridMultilevel"/>
    <w:tmpl w:val="573ABAEC"/>
    <w:lvl w:ilvl="0" w:tplc="80F48E52">
      <w:numFmt w:val="bullet"/>
      <w:lvlText w:val="•"/>
      <w:lvlJc w:val="left"/>
      <w:pPr>
        <w:ind w:left="282" w:hanging="720"/>
      </w:pPr>
      <w:rPr>
        <w:rFonts w:ascii="Arial MT" w:eastAsia="Arial MT" w:hAnsi="Arial MT" w:cs="Arial MT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7D025CE8">
      <w:numFmt w:val="bullet"/>
      <w:lvlText w:val="•"/>
      <w:lvlJc w:val="left"/>
      <w:pPr>
        <w:ind w:left="1258" w:hanging="720"/>
      </w:pPr>
      <w:rPr>
        <w:rFonts w:hint="default"/>
        <w:lang w:val="ru-RU" w:eastAsia="en-US" w:bidi="ar-SA"/>
      </w:rPr>
    </w:lvl>
    <w:lvl w:ilvl="2" w:tplc="B58A071E">
      <w:numFmt w:val="bullet"/>
      <w:lvlText w:val="•"/>
      <w:lvlJc w:val="left"/>
      <w:pPr>
        <w:ind w:left="2237" w:hanging="720"/>
      </w:pPr>
      <w:rPr>
        <w:rFonts w:hint="default"/>
        <w:lang w:val="ru-RU" w:eastAsia="en-US" w:bidi="ar-SA"/>
      </w:rPr>
    </w:lvl>
    <w:lvl w:ilvl="3" w:tplc="79A4EA78">
      <w:numFmt w:val="bullet"/>
      <w:lvlText w:val="•"/>
      <w:lvlJc w:val="left"/>
      <w:pPr>
        <w:ind w:left="3216" w:hanging="720"/>
      </w:pPr>
      <w:rPr>
        <w:rFonts w:hint="default"/>
        <w:lang w:val="ru-RU" w:eastAsia="en-US" w:bidi="ar-SA"/>
      </w:rPr>
    </w:lvl>
    <w:lvl w:ilvl="4" w:tplc="88CA5628">
      <w:numFmt w:val="bullet"/>
      <w:lvlText w:val="•"/>
      <w:lvlJc w:val="left"/>
      <w:pPr>
        <w:ind w:left="4195" w:hanging="720"/>
      </w:pPr>
      <w:rPr>
        <w:rFonts w:hint="default"/>
        <w:lang w:val="ru-RU" w:eastAsia="en-US" w:bidi="ar-SA"/>
      </w:rPr>
    </w:lvl>
    <w:lvl w:ilvl="5" w:tplc="C862DC4C">
      <w:numFmt w:val="bullet"/>
      <w:lvlText w:val="•"/>
      <w:lvlJc w:val="left"/>
      <w:pPr>
        <w:ind w:left="5174" w:hanging="720"/>
      </w:pPr>
      <w:rPr>
        <w:rFonts w:hint="default"/>
        <w:lang w:val="ru-RU" w:eastAsia="en-US" w:bidi="ar-SA"/>
      </w:rPr>
    </w:lvl>
    <w:lvl w:ilvl="6" w:tplc="F4924988">
      <w:numFmt w:val="bullet"/>
      <w:lvlText w:val="•"/>
      <w:lvlJc w:val="left"/>
      <w:pPr>
        <w:ind w:left="6153" w:hanging="720"/>
      </w:pPr>
      <w:rPr>
        <w:rFonts w:hint="default"/>
        <w:lang w:val="ru-RU" w:eastAsia="en-US" w:bidi="ar-SA"/>
      </w:rPr>
    </w:lvl>
    <w:lvl w:ilvl="7" w:tplc="3C0C1480">
      <w:numFmt w:val="bullet"/>
      <w:lvlText w:val="•"/>
      <w:lvlJc w:val="left"/>
      <w:pPr>
        <w:ind w:left="7132" w:hanging="720"/>
      </w:pPr>
      <w:rPr>
        <w:rFonts w:hint="default"/>
        <w:lang w:val="ru-RU" w:eastAsia="en-US" w:bidi="ar-SA"/>
      </w:rPr>
    </w:lvl>
    <w:lvl w:ilvl="8" w:tplc="DDDA7664">
      <w:numFmt w:val="bullet"/>
      <w:lvlText w:val="•"/>
      <w:lvlJc w:val="left"/>
      <w:pPr>
        <w:ind w:left="8111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1"/>
  </w:num>
  <w:num w:numId="5">
    <w:abstractNumId w:val="14"/>
  </w:num>
  <w:num w:numId="6">
    <w:abstractNumId w:val="7"/>
  </w:num>
  <w:num w:numId="7">
    <w:abstractNumId w:val="10"/>
  </w:num>
  <w:num w:numId="8">
    <w:abstractNumId w:val="3"/>
  </w:num>
  <w:num w:numId="9">
    <w:abstractNumId w:val="1"/>
  </w:num>
  <w:num w:numId="10">
    <w:abstractNumId w:val="12"/>
  </w:num>
  <w:num w:numId="11">
    <w:abstractNumId w:val="15"/>
  </w:num>
  <w:num w:numId="12">
    <w:abstractNumId w:val="5"/>
  </w:num>
  <w:num w:numId="13">
    <w:abstractNumId w:val="6"/>
  </w:num>
  <w:num w:numId="14">
    <w:abstractNumId w:val="13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DD7"/>
    <w:rsid w:val="001C7301"/>
    <w:rsid w:val="001D361B"/>
    <w:rsid w:val="002D6DD7"/>
    <w:rsid w:val="003C1DA9"/>
    <w:rsid w:val="00585198"/>
    <w:rsid w:val="00616604"/>
    <w:rsid w:val="00664F80"/>
    <w:rsid w:val="006D265F"/>
    <w:rsid w:val="007B0CAF"/>
    <w:rsid w:val="00996B74"/>
    <w:rsid w:val="00C34790"/>
    <w:rsid w:val="00CB0F7C"/>
    <w:rsid w:val="00DA5367"/>
    <w:rsid w:val="00EA53EE"/>
    <w:rsid w:val="00ED0414"/>
    <w:rsid w:val="00ED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CCAF29"/>
  <w15:docId w15:val="{E176782E-135A-4FE9-B2D6-BB4CB6AE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D6D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6D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6DD7"/>
    <w:pPr>
      <w:ind w:left="2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D6DD7"/>
    <w:pPr>
      <w:ind w:left="282"/>
      <w:jc w:val="both"/>
    </w:pPr>
  </w:style>
  <w:style w:type="paragraph" w:customStyle="1" w:styleId="TableParagraph">
    <w:name w:val="Table Paragraph"/>
    <w:basedOn w:val="a"/>
    <w:uiPriority w:val="1"/>
    <w:qFormat/>
    <w:rsid w:val="002D6DD7"/>
  </w:style>
  <w:style w:type="table" w:styleId="a5">
    <w:name w:val="Table Grid"/>
    <w:basedOn w:val="a1"/>
    <w:uiPriority w:val="59"/>
    <w:rsid w:val="005851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7802</Words>
  <Characters>44476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zam2</dc:creator>
  <cp:lastModifiedBy>1</cp:lastModifiedBy>
  <cp:revision>8</cp:revision>
  <cp:lastPrinted>2025-03-07T10:10:00Z</cp:lastPrinted>
  <dcterms:created xsi:type="dcterms:W3CDTF">2025-03-02T17:20:00Z</dcterms:created>
  <dcterms:modified xsi:type="dcterms:W3CDTF">2025-03-12T07:20:00Z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2016</vt:lpwstr>
  </property>
</Properties>
</file>